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40" w:rsidRPr="0010565B" w:rsidRDefault="007E7E83" w:rsidP="00124D0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565B">
        <w:rPr>
          <w:rFonts w:ascii="Arial" w:hAnsi="Arial" w:cs="Arial"/>
          <w:b/>
          <w:sz w:val="28"/>
          <w:szCs w:val="28"/>
        </w:rPr>
        <w:t xml:space="preserve">Coordinating </w:t>
      </w:r>
      <w:r w:rsidR="009801F1">
        <w:rPr>
          <w:rFonts w:ascii="Arial" w:hAnsi="Arial" w:cs="Arial"/>
          <w:b/>
          <w:sz w:val="28"/>
          <w:szCs w:val="28"/>
        </w:rPr>
        <w:t xml:space="preserve">IG </w:t>
      </w:r>
      <w:r w:rsidRPr="0010565B">
        <w:rPr>
          <w:rFonts w:ascii="Arial" w:hAnsi="Arial" w:cs="Arial"/>
          <w:b/>
          <w:sz w:val="28"/>
          <w:szCs w:val="28"/>
        </w:rPr>
        <w:t>Inspections at Division</w:t>
      </w:r>
      <w:r w:rsidR="0078518B">
        <w:rPr>
          <w:rFonts w:ascii="Arial" w:hAnsi="Arial" w:cs="Arial"/>
          <w:b/>
          <w:sz w:val="28"/>
          <w:szCs w:val="28"/>
        </w:rPr>
        <w:t xml:space="preserve"> </w:t>
      </w:r>
      <w:r w:rsidRPr="0010565B">
        <w:rPr>
          <w:rFonts w:ascii="Arial" w:hAnsi="Arial" w:cs="Arial"/>
          <w:b/>
          <w:sz w:val="28"/>
          <w:szCs w:val="28"/>
        </w:rPr>
        <w:t>/</w:t>
      </w:r>
      <w:r w:rsidR="0078518B">
        <w:rPr>
          <w:rFonts w:ascii="Arial" w:hAnsi="Arial" w:cs="Arial"/>
          <w:b/>
          <w:sz w:val="28"/>
          <w:szCs w:val="28"/>
        </w:rPr>
        <w:t xml:space="preserve"> </w:t>
      </w:r>
      <w:r w:rsidRPr="0010565B">
        <w:rPr>
          <w:rFonts w:ascii="Arial" w:hAnsi="Arial" w:cs="Arial"/>
          <w:b/>
          <w:sz w:val="28"/>
          <w:szCs w:val="28"/>
        </w:rPr>
        <w:t>Installation Level</w:t>
      </w:r>
    </w:p>
    <w:p w:rsidR="00214140" w:rsidRPr="0010565B" w:rsidRDefault="00710D75" w:rsidP="00124D0B">
      <w:pPr>
        <w:spacing w:line="240" w:lineRule="auto"/>
        <w:ind w:left="2880" w:hanging="28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Inspections Instructor</w:t>
      </w:r>
      <w:r w:rsidR="0092668B">
        <w:rPr>
          <w:rFonts w:ascii="Arial" w:hAnsi="Arial" w:cs="Arial"/>
          <w:sz w:val="24"/>
          <w:szCs w:val="24"/>
        </w:rPr>
        <w:t>, SAIG</w:t>
      </w:r>
      <w:bookmarkStart w:id="0" w:name="_GoBack"/>
      <w:bookmarkEnd w:id="0"/>
      <w:r w:rsidR="00214140" w:rsidRPr="0010565B">
        <w:rPr>
          <w:rFonts w:ascii="Arial" w:hAnsi="Arial" w:cs="Arial"/>
          <w:sz w:val="24"/>
          <w:szCs w:val="24"/>
        </w:rPr>
        <w:t xml:space="preserve">-TR, 703-805-3895 DSN: 655 </w:t>
      </w:r>
    </w:p>
    <w:p w:rsidR="00710D75" w:rsidRDefault="0092668B" w:rsidP="00710D75">
      <w:pPr>
        <w:spacing w:line="240" w:lineRule="auto"/>
        <w:ind w:left="2880" w:hanging="2880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710D75">
          <w:rPr>
            <w:rStyle w:val="Hyperlink"/>
            <w:rFonts w:ascii="Arial" w:hAnsi="Arial" w:cs="Arial"/>
            <w:sz w:val="24"/>
            <w:szCs w:val="24"/>
          </w:rPr>
          <w:t>usarmy.belvoir.usaignet.mbx.tigs-instructors@mail.mil</w:t>
        </w:r>
      </w:hyperlink>
    </w:p>
    <w:p w:rsidR="00214140" w:rsidRPr="0010565B" w:rsidRDefault="00214140" w:rsidP="00214140">
      <w:pPr>
        <w:ind w:left="2880" w:hanging="2880"/>
        <w:jc w:val="center"/>
        <w:rPr>
          <w:sz w:val="24"/>
          <w:szCs w:val="24"/>
        </w:rPr>
      </w:pPr>
    </w:p>
    <w:p w:rsidR="00853C9D" w:rsidRDefault="00214140" w:rsidP="000B2A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87154" w:rsidRPr="00282C61">
        <w:rPr>
          <w:rFonts w:ascii="Arial" w:hAnsi="Arial" w:cs="Arial"/>
          <w:sz w:val="24"/>
          <w:szCs w:val="24"/>
        </w:rPr>
        <w:t xml:space="preserve">Inspectors General </w:t>
      </w:r>
      <w:r w:rsidR="00026D50" w:rsidRPr="00282C61">
        <w:rPr>
          <w:rFonts w:ascii="Arial" w:hAnsi="Arial" w:cs="Arial"/>
          <w:sz w:val="24"/>
          <w:szCs w:val="24"/>
        </w:rPr>
        <w:t>at the Division</w:t>
      </w:r>
      <w:r w:rsidR="00BF7FE3">
        <w:rPr>
          <w:rFonts w:ascii="Arial" w:hAnsi="Arial" w:cs="Arial"/>
          <w:sz w:val="24"/>
          <w:szCs w:val="24"/>
        </w:rPr>
        <w:t xml:space="preserve"> </w:t>
      </w:r>
      <w:r w:rsidR="00026D50" w:rsidRPr="00282C61">
        <w:rPr>
          <w:rFonts w:ascii="Arial" w:hAnsi="Arial" w:cs="Arial"/>
          <w:sz w:val="24"/>
          <w:szCs w:val="24"/>
        </w:rPr>
        <w:t>/</w:t>
      </w:r>
      <w:r w:rsidR="00BF7FE3">
        <w:rPr>
          <w:rFonts w:ascii="Arial" w:hAnsi="Arial" w:cs="Arial"/>
          <w:sz w:val="24"/>
          <w:szCs w:val="24"/>
        </w:rPr>
        <w:t xml:space="preserve"> </w:t>
      </w:r>
      <w:r w:rsidR="00026D50" w:rsidRPr="00282C61">
        <w:rPr>
          <w:rFonts w:ascii="Arial" w:hAnsi="Arial" w:cs="Arial"/>
          <w:sz w:val="24"/>
          <w:szCs w:val="24"/>
        </w:rPr>
        <w:t>Installation level</w:t>
      </w:r>
      <w:r w:rsidR="00026D50">
        <w:rPr>
          <w:rFonts w:ascii="Arial" w:hAnsi="Arial" w:cs="Arial"/>
          <w:sz w:val="24"/>
          <w:szCs w:val="24"/>
        </w:rPr>
        <w:t>,</w:t>
      </w:r>
      <w:r w:rsidR="00026D50" w:rsidRPr="00282C61">
        <w:rPr>
          <w:rFonts w:ascii="Arial" w:hAnsi="Arial" w:cs="Arial"/>
          <w:sz w:val="24"/>
          <w:szCs w:val="24"/>
        </w:rPr>
        <w:t xml:space="preserve"> </w:t>
      </w:r>
      <w:r w:rsidR="00F84307" w:rsidRPr="00282C61">
        <w:rPr>
          <w:rFonts w:ascii="Arial" w:hAnsi="Arial" w:cs="Arial"/>
          <w:sz w:val="24"/>
          <w:szCs w:val="24"/>
        </w:rPr>
        <w:t>and the commanders and staffs</w:t>
      </w:r>
      <w:r w:rsidR="00282C61" w:rsidRPr="00282C61">
        <w:rPr>
          <w:rFonts w:ascii="Arial" w:hAnsi="Arial" w:cs="Arial"/>
          <w:sz w:val="24"/>
          <w:szCs w:val="24"/>
        </w:rPr>
        <w:t xml:space="preserve"> they support, </w:t>
      </w:r>
      <w:r w:rsidR="00487154" w:rsidRPr="00282C61">
        <w:rPr>
          <w:rFonts w:ascii="Arial" w:hAnsi="Arial" w:cs="Arial"/>
          <w:sz w:val="24"/>
          <w:szCs w:val="24"/>
        </w:rPr>
        <w:t xml:space="preserve">often find themselves frustrated by the number and frequency of </w:t>
      </w:r>
      <w:r w:rsidR="00596DD8">
        <w:rPr>
          <w:rFonts w:ascii="Arial" w:hAnsi="Arial" w:cs="Arial"/>
          <w:sz w:val="24"/>
          <w:szCs w:val="24"/>
        </w:rPr>
        <w:t xml:space="preserve">IG </w:t>
      </w:r>
      <w:r w:rsidR="00487154" w:rsidRPr="00282C61">
        <w:rPr>
          <w:rFonts w:ascii="Arial" w:hAnsi="Arial" w:cs="Arial"/>
          <w:sz w:val="24"/>
          <w:szCs w:val="24"/>
        </w:rPr>
        <w:t xml:space="preserve">Inspections </w:t>
      </w:r>
      <w:r w:rsidR="00F84307" w:rsidRPr="00282C61">
        <w:rPr>
          <w:rFonts w:ascii="Arial" w:hAnsi="Arial" w:cs="Arial"/>
          <w:sz w:val="24"/>
          <w:szCs w:val="24"/>
        </w:rPr>
        <w:t>they r</w:t>
      </w:r>
      <w:r w:rsidR="004D6F91" w:rsidRPr="00282C61">
        <w:rPr>
          <w:rFonts w:ascii="Arial" w:hAnsi="Arial" w:cs="Arial"/>
          <w:sz w:val="24"/>
          <w:szCs w:val="24"/>
        </w:rPr>
        <w:t xml:space="preserve">eceive from </w:t>
      </w:r>
      <w:r w:rsidR="00F84307" w:rsidRPr="00282C61">
        <w:rPr>
          <w:rFonts w:ascii="Arial" w:hAnsi="Arial" w:cs="Arial"/>
          <w:sz w:val="24"/>
          <w:szCs w:val="24"/>
        </w:rPr>
        <w:t>higher level headquarters</w:t>
      </w:r>
      <w:r w:rsidR="004D6F91" w:rsidRPr="00282C61">
        <w:rPr>
          <w:rFonts w:ascii="Arial" w:hAnsi="Arial" w:cs="Arial"/>
          <w:sz w:val="24"/>
          <w:szCs w:val="24"/>
        </w:rPr>
        <w:t xml:space="preserve"> such as </w:t>
      </w:r>
      <w:r w:rsidR="00B166AC">
        <w:rPr>
          <w:rFonts w:ascii="Arial" w:hAnsi="Arial" w:cs="Arial"/>
          <w:sz w:val="24"/>
          <w:szCs w:val="24"/>
        </w:rPr>
        <w:t>DoD IG</w:t>
      </w:r>
      <w:r w:rsidR="00596DD8">
        <w:rPr>
          <w:rFonts w:ascii="Arial" w:hAnsi="Arial" w:cs="Arial"/>
          <w:sz w:val="24"/>
          <w:szCs w:val="24"/>
        </w:rPr>
        <w:t>;</w:t>
      </w:r>
      <w:r w:rsidR="00B166AC">
        <w:rPr>
          <w:rFonts w:ascii="Arial" w:hAnsi="Arial" w:cs="Arial"/>
          <w:sz w:val="24"/>
          <w:szCs w:val="24"/>
        </w:rPr>
        <w:t xml:space="preserve"> DAIG</w:t>
      </w:r>
      <w:r w:rsidR="00596DD8">
        <w:rPr>
          <w:rFonts w:ascii="Arial" w:hAnsi="Arial" w:cs="Arial"/>
          <w:sz w:val="24"/>
          <w:szCs w:val="24"/>
        </w:rPr>
        <w:t>;</w:t>
      </w:r>
      <w:r w:rsidR="00B166AC">
        <w:rPr>
          <w:rFonts w:ascii="Arial" w:hAnsi="Arial" w:cs="Arial"/>
          <w:sz w:val="24"/>
          <w:szCs w:val="24"/>
        </w:rPr>
        <w:t xml:space="preserve"> and</w:t>
      </w:r>
      <w:r w:rsidR="00026D50">
        <w:rPr>
          <w:rFonts w:ascii="Arial" w:hAnsi="Arial" w:cs="Arial"/>
          <w:sz w:val="24"/>
          <w:szCs w:val="24"/>
        </w:rPr>
        <w:t xml:space="preserve"> </w:t>
      </w:r>
      <w:r w:rsidR="00B166AC">
        <w:rPr>
          <w:rFonts w:ascii="Arial" w:hAnsi="Arial" w:cs="Arial"/>
          <w:sz w:val="24"/>
          <w:szCs w:val="24"/>
        </w:rPr>
        <w:t>/</w:t>
      </w:r>
      <w:r w:rsidR="00026D50">
        <w:rPr>
          <w:rFonts w:ascii="Arial" w:hAnsi="Arial" w:cs="Arial"/>
          <w:sz w:val="24"/>
          <w:szCs w:val="24"/>
        </w:rPr>
        <w:t xml:space="preserve"> </w:t>
      </w:r>
      <w:r w:rsidR="00B166AC">
        <w:rPr>
          <w:rFonts w:ascii="Arial" w:hAnsi="Arial" w:cs="Arial"/>
          <w:sz w:val="24"/>
          <w:szCs w:val="24"/>
        </w:rPr>
        <w:t>or an ACOM</w:t>
      </w:r>
      <w:r w:rsidR="00403360">
        <w:rPr>
          <w:rFonts w:ascii="Arial" w:hAnsi="Arial" w:cs="Arial"/>
          <w:sz w:val="24"/>
          <w:szCs w:val="24"/>
        </w:rPr>
        <w:t xml:space="preserve"> </w:t>
      </w:r>
      <w:r w:rsidR="00A006D7">
        <w:rPr>
          <w:rFonts w:ascii="Arial" w:hAnsi="Arial" w:cs="Arial"/>
          <w:sz w:val="24"/>
          <w:szCs w:val="24"/>
        </w:rPr>
        <w:t>/</w:t>
      </w:r>
      <w:r w:rsidR="00403360">
        <w:rPr>
          <w:rFonts w:ascii="Arial" w:hAnsi="Arial" w:cs="Arial"/>
          <w:sz w:val="24"/>
          <w:szCs w:val="24"/>
        </w:rPr>
        <w:t xml:space="preserve"> </w:t>
      </w:r>
      <w:r w:rsidR="00A006D7">
        <w:rPr>
          <w:rFonts w:ascii="Arial" w:hAnsi="Arial" w:cs="Arial"/>
          <w:sz w:val="24"/>
          <w:szCs w:val="24"/>
        </w:rPr>
        <w:t>ASCC</w:t>
      </w:r>
      <w:r w:rsidR="00403360">
        <w:rPr>
          <w:rFonts w:ascii="Arial" w:hAnsi="Arial" w:cs="Arial"/>
          <w:sz w:val="24"/>
          <w:szCs w:val="24"/>
        </w:rPr>
        <w:t xml:space="preserve"> </w:t>
      </w:r>
      <w:r w:rsidR="00A006D7">
        <w:rPr>
          <w:rFonts w:ascii="Arial" w:hAnsi="Arial" w:cs="Arial"/>
          <w:sz w:val="24"/>
          <w:szCs w:val="24"/>
        </w:rPr>
        <w:t>/</w:t>
      </w:r>
      <w:r w:rsidR="00403360">
        <w:rPr>
          <w:rFonts w:ascii="Arial" w:hAnsi="Arial" w:cs="Arial"/>
          <w:sz w:val="24"/>
          <w:szCs w:val="24"/>
        </w:rPr>
        <w:t xml:space="preserve"> </w:t>
      </w:r>
      <w:r w:rsidR="00A006D7">
        <w:rPr>
          <w:rFonts w:ascii="Arial" w:hAnsi="Arial" w:cs="Arial"/>
          <w:sz w:val="24"/>
          <w:szCs w:val="24"/>
        </w:rPr>
        <w:t>DRU</w:t>
      </w:r>
      <w:r w:rsidR="00B166AC">
        <w:rPr>
          <w:rFonts w:ascii="Arial" w:hAnsi="Arial" w:cs="Arial"/>
          <w:sz w:val="24"/>
          <w:szCs w:val="24"/>
        </w:rPr>
        <w:t xml:space="preserve"> I</w:t>
      </w:r>
      <w:r w:rsidR="00A006D7">
        <w:rPr>
          <w:rFonts w:ascii="Arial" w:hAnsi="Arial" w:cs="Arial"/>
          <w:sz w:val="24"/>
          <w:szCs w:val="24"/>
        </w:rPr>
        <w:t>G</w:t>
      </w:r>
      <w:r w:rsidR="00E24777">
        <w:rPr>
          <w:rFonts w:ascii="Arial" w:hAnsi="Arial" w:cs="Arial"/>
          <w:sz w:val="24"/>
          <w:szCs w:val="24"/>
        </w:rPr>
        <w:t>.</w:t>
      </w:r>
      <w:r w:rsidR="00926195" w:rsidRPr="00282C61">
        <w:rPr>
          <w:rFonts w:ascii="Arial" w:hAnsi="Arial" w:cs="Arial"/>
          <w:sz w:val="24"/>
          <w:szCs w:val="24"/>
        </w:rPr>
        <w:t xml:space="preserve"> </w:t>
      </w:r>
      <w:r w:rsidR="00E24777">
        <w:rPr>
          <w:rFonts w:ascii="Arial" w:hAnsi="Arial" w:cs="Arial"/>
          <w:sz w:val="24"/>
          <w:szCs w:val="24"/>
        </w:rPr>
        <w:t xml:space="preserve"> </w:t>
      </w:r>
      <w:r w:rsidR="00230BF5" w:rsidRPr="00282C61">
        <w:rPr>
          <w:rFonts w:ascii="Arial" w:hAnsi="Arial" w:cs="Arial"/>
          <w:sz w:val="24"/>
          <w:szCs w:val="24"/>
        </w:rPr>
        <w:t xml:space="preserve">What </w:t>
      </w:r>
      <w:r w:rsidR="00BF7FE3">
        <w:rPr>
          <w:rFonts w:ascii="Arial" w:hAnsi="Arial" w:cs="Arial"/>
          <w:sz w:val="24"/>
          <w:szCs w:val="24"/>
        </w:rPr>
        <w:t>is often overlooked concerning this perceived "flood" of outside inspections is</w:t>
      </w:r>
      <w:r w:rsidR="00272326">
        <w:rPr>
          <w:rFonts w:ascii="Arial" w:hAnsi="Arial" w:cs="Arial"/>
          <w:sz w:val="24"/>
          <w:szCs w:val="24"/>
        </w:rPr>
        <w:t xml:space="preserve"> how</w:t>
      </w:r>
      <w:r w:rsidR="00BF7FE3">
        <w:rPr>
          <w:rFonts w:ascii="Arial" w:hAnsi="Arial" w:cs="Arial"/>
          <w:sz w:val="24"/>
          <w:szCs w:val="24"/>
        </w:rPr>
        <w:t xml:space="preserve"> the local </w:t>
      </w:r>
      <w:r w:rsidR="00230BF5" w:rsidRPr="00282C61">
        <w:rPr>
          <w:rFonts w:ascii="Arial" w:hAnsi="Arial" w:cs="Arial"/>
          <w:sz w:val="24"/>
          <w:szCs w:val="24"/>
        </w:rPr>
        <w:t>IG</w:t>
      </w:r>
      <w:r w:rsidR="00BF7FE3">
        <w:rPr>
          <w:rFonts w:ascii="Arial" w:hAnsi="Arial" w:cs="Arial"/>
          <w:sz w:val="24"/>
          <w:szCs w:val="24"/>
        </w:rPr>
        <w:t xml:space="preserve"> could reduce the number of inspections simply by </w:t>
      </w:r>
      <w:r w:rsidR="003C416F" w:rsidRPr="00282C61">
        <w:rPr>
          <w:rFonts w:ascii="Arial" w:hAnsi="Arial" w:cs="Arial"/>
          <w:sz w:val="24"/>
          <w:szCs w:val="24"/>
        </w:rPr>
        <w:t>coordinat</w:t>
      </w:r>
      <w:r w:rsidR="00BF7FE3">
        <w:rPr>
          <w:rFonts w:ascii="Arial" w:hAnsi="Arial" w:cs="Arial"/>
          <w:sz w:val="24"/>
          <w:szCs w:val="24"/>
        </w:rPr>
        <w:t xml:space="preserve">ing </w:t>
      </w:r>
      <w:r w:rsidR="003C416F" w:rsidRPr="00282C61">
        <w:rPr>
          <w:rFonts w:ascii="Arial" w:hAnsi="Arial" w:cs="Arial"/>
          <w:sz w:val="24"/>
          <w:szCs w:val="24"/>
        </w:rPr>
        <w:t xml:space="preserve">inspection </w:t>
      </w:r>
      <w:r w:rsidR="005C0B16">
        <w:rPr>
          <w:rFonts w:ascii="Arial" w:hAnsi="Arial" w:cs="Arial"/>
          <w:sz w:val="24"/>
          <w:szCs w:val="24"/>
        </w:rPr>
        <w:t>schedule</w:t>
      </w:r>
      <w:r w:rsidR="007D4921">
        <w:rPr>
          <w:rFonts w:ascii="Arial" w:hAnsi="Arial" w:cs="Arial"/>
          <w:sz w:val="24"/>
          <w:szCs w:val="24"/>
        </w:rPr>
        <w:t>s</w:t>
      </w:r>
      <w:r w:rsidR="005C0B16">
        <w:rPr>
          <w:rFonts w:ascii="Arial" w:hAnsi="Arial" w:cs="Arial"/>
          <w:sz w:val="24"/>
          <w:szCs w:val="24"/>
        </w:rPr>
        <w:t xml:space="preserve"> </w:t>
      </w:r>
      <w:r w:rsidR="003C416F" w:rsidRPr="00282C61">
        <w:rPr>
          <w:rFonts w:ascii="Arial" w:hAnsi="Arial" w:cs="Arial"/>
          <w:sz w:val="24"/>
          <w:szCs w:val="24"/>
        </w:rPr>
        <w:t>w</w:t>
      </w:r>
      <w:r w:rsidR="004E6C76">
        <w:rPr>
          <w:rFonts w:ascii="Arial" w:hAnsi="Arial" w:cs="Arial"/>
          <w:sz w:val="24"/>
          <w:szCs w:val="24"/>
        </w:rPr>
        <w:t>ith the</w:t>
      </w:r>
      <w:r w:rsidR="00272326">
        <w:rPr>
          <w:rFonts w:ascii="Arial" w:hAnsi="Arial" w:cs="Arial"/>
          <w:sz w:val="24"/>
          <w:szCs w:val="24"/>
        </w:rPr>
        <w:t xml:space="preserve">se various </w:t>
      </w:r>
      <w:r w:rsidR="004E6C76">
        <w:rPr>
          <w:rFonts w:ascii="Arial" w:hAnsi="Arial" w:cs="Arial"/>
          <w:sz w:val="24"/>
          <w:szCs w:val="24"/>
        </w:rPr>
        <w:t>headquarters.</w:t>
      </w:r>
    </w:p>
    <w:p w:rsidR="00EC6F72" w:rsidRDefault="00853C9D" w:rsidP="000B2A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AR 1-201, </w:t>
      </w:r>
      <w:r w:rsidRPr="004E6C76">
        <w:rPr>
          <w:rFonts w:ascii="Arial" w:hAnsi="Arial" w:cs="Arial"/>
          <w:sz w:val="24"/>
          <w:szCs w:val="24"/>
          <w:u w:val="single"/>
        </w:rPr>
        <w:t>Army Inspection Policy</w:t>
      </w:r>
      <w:r>
        <w:rPr>
          <w:rFonts w:ascii="Arial" w:hAnsi="Arial" w:cs="Arial"/>
          <w:sz w:val="24"/>
          <w:szCs w:val="24"/>
        </w:rPr>
        <w:t xml:space="preserve">, </w:t>
      </w:r>
      <w:r w:rsidR="005B3386">
        <w:rPr>
          <w:rFonts w:ascii="Arial" w:hAnsi="Arial" w:cs="Arial"/>
          <w:sz w:val="24"/>
          <w:szCs w:val="24"/>
        </w:rPr>
        <w:t>spells out the five principles of an inspection</w:t>
      </w:r>
      <w:r w:rsidR="0078518B">
        <w:rPr>
          <w:rFonts w:ascii="Arial" w:hAnsi="Arial" w:cs="Arial"/>
          <w:sz w:val="24"/>
          <w:szCs w:val="24"/>
        </w:rPr>
        <w:t xml:space="preserve"> </w:t>
      </w:r>
      <w:r w:rsidR="00272326">
        <w:rPr>
          <w:rFonts w:ascii="Arial" w:hAnsi="Arial" w:cs="Arial"/>
          <w:sz w:val="24"/>
          <w:szCs w:val="24"/>
        </w:rPr>
        <w:t>in C</w:t>
      </w:r>
      <w:r w:rsidR="004E6C76">
        <w:rPr>
          <w:rFonts w:ascii="Arial" w:hAnsi="Arial" w:cs="Arial"/>
          <w:sz w:val="24"/>
          <w:szCs w:val="24"/>
        </w:rPr>
        <w:t>hapter 2</w:t>
      </w:r>
      <w:r w:rsidR="005B3386">
        <w:rPr>
          <w:rFonts w:ascii="Arial" w:hAnsi="Arial" w:cs="Arial"/>
          <w:sz w:val="24"/>
          <w:szCs w:val="24"/>
        </w:rPr>
        <w:t xml:space="preserve">.  </w:t>
      </w:r>
      <w:r w:rsidR="00936246">
        <w:rPr>
          <w:rFonts w:ascii="Arial" w:hAnsi="Arial" w:cs="Arial"/>
          <w:sz w:val="24"/>
          <w:szCs w:val="24"/>
        </w:rPr>
        <w:t xml:space="preserve">One of </w:t>
      </w:r>
      <w:r w:rsidR="004E6C76">
        <w:rPr>
          <w:rFonts w:ascii="Arial" w:hAnsi="Arial" w:cs="Arial"/>
          <w:sz w:val="24"/>
          <w:szCs w:val="24"/>
        </w:rPr>
        <w:t xml:space="preserve">those </w:t>
      </w:r>
      <w:r w:rsidR="00936246">
        <w:rPr>
          <w:rFonts w:ascii="Arial" w:hAnsi="Arial" w:cs="Arial"/>
          <w:sz w:val="24"/>
          <w:szCs w:val="24"/>
        </w:rPr>
        <w:t xml:space="preserve">five </w:t>
      </w:r>
      <w:r w:rsidR="004E6C76">
        <w:rPr>
          <w:rFonts w:ascii="Arial" w:hAnsi="Arial" w:cs="Arial"/>
          <w:sz w:val="24"/>
          <w:szCs w:val="24"/>
        </w:rPr>
        <w:t xml:space="preserve">principles states </w:t>
      </w:r>
      <w:r w:rsidR="00D4756F">
        <w:rPr>
          <w:rFonts w:ascii="Arial" w:hAnsi="Arial" w:cs="Arial"/>
          <w:sz w:val="24"/>
          <w:szCs w:val="24"/>
        </w:rPr>
        <w:t>that inspection</w:t>
      </w:r>
      <w:r w:rsidR="000B2A9A">
        <w:rPr>
          <w:rFonts w:ascii="Arial" w:hAnsi="Arial" w:cs="Arial"/>
          <w:sz w:val="24"/>
          <w:szCs w:val="24"/>
        </w:rPr>
        <w:t>s</w:t>
      </w:r>
      <w:r w:rsidR="00D4756F">
        <w:rPr>
          <w:rFonts w:ascii="Arial" w:hAnsi="Arial" w:cs="Arial"/>
          <w:sz w:val="24"/>
          <w:szCs w:val="24"/>
        </w:rPr>
        <w:t xml:space="preserve"> </w:t>
      </w:r>
      <w:r w:rsidR="00AB0300">
        <w:rPr>
          <w:rFonts w:ascii="Arial" w:hAnsi="Arial" w:cs="Arial"/>
          <w:sz w:val="24"/>
          <w:szCs w:val="24"/>
        </w:rPr>
        <w:t xml:space="preserve">must </w:t>
      </w:r>
      <w:r w:rsidR="00D4756F">
        <w:rPr>
          <w:rFonts w:ascii="Arial" w:hAnsi="Arial" w:cs="Arial"/>
          <w:sz w:val="24"/>
          <w:szCs w:val="24"/>
        </w:rPr>
        <w:t>be c</w:t>
      </w:r>
      <w:r w:rsidR="00936246">
        <w:rPr>
          <w:rFonts w:ascii="Arial" w:hAnsi="Arial" w:cs="Arial"/>
          <w:sz w:val="24"/>
          <w:szCs w:val="24"/>
        </w:rPr>
        <w:t xml:space="preserve">oordinated.  At first glance </w:t>
      </w:r>
      <w:r w:rsidR="00597B1B">
        <w:rPr>
          <w:rFonts w:ascii="Arial" w:hAnsi="Arial" w:cs="Arial"/>
          <w:sz w:val="24"/>
          <w:szCs w:val="24"/>
        </w:rPr>
        <w:t>many</w:t>
      </w:r>
      <w:r w:rsidR="00936246">
        <w:rPr>
          <w:rFonts w:ascii="Arial" w:hAnsi="Arial" w:cs="Arial"/>
          <w:sz w:val="24"/>
          <w:szCs w:val="24"/>
        </w:rPr>
        <w:t xml:space="preserve"> assume </w:t>
      </w:r>
      <w:r w:rsidR="00AB0300">
        <w:rPr>
          <w:rFonts w:ascii="Arial" w:hAnsi="Arial" w:cs="Arial"/>
          <w:sz w:val="24"/>
          <w:szCs w:val="24"/>
        </w:rPr>
        <w:t>"</w:t>
      </w:r>
      <w:r w:rsidR="00936246">
        <w:rPr>
          <w:rFonts w:ascii="Arial" w:hAnsi="Arial" w:cs="Arial"/>
          <w:sz w:val="24"/>
          <w:szCs w:val="24"/>
        </w:rPr>
        <w:t>coordinated</w:t>
      </w:r>
      <w:r w:rsidR="00AB0300">
        <w:rPr>
          <w:rFonts w:ascii="Arial" w:hAnsi="Arial" w:cs="Arial"/>
          <w:sz w:val="24"/>
          <w:szCs w:val="24"/>
        </w:rPr>
        <w:t>"</w:t>
      </w:r>
      <w:r w:rsidR="00936246">
        <w:rPr>
          <w:rFonts w:ascii="Arial" w:hAnsi="Arial" w:cs="Arial"/>
          <w:sz w:val="24"/>
          <w:szCs w:val="24"/>
        </w:rPr>
        <w:t xml:space="preserve"> means that </w:t>
      </w:r>
      <w:r w:rsidR="00597B1B">
        <w:rPr>
          <w:rFonts w:ascii="Arial" w:hAnsi="Arial" w:cs="Arial"/>
          <w:sz w:val="24"/>
          <w:szCs w:val="24"/>
        </w:rPr>
        <w:t>they</w:t>
      </w:r>
      <w:r w:rsidR="00936246">
        <w:rPr>
          <w:rFonts w:ascii="Arial" w:hAnsi="Arial" w:cs="Arial"/>
          <w:sz w:val="24"/>
          <w:szCs w:val="24"/>
        </w:rPr>
        <w:t xml:space="preserve"> have to properly coordinate </w:t>
      </w:r>
      <w:r w:rsidR="00597B1B">
        <w:rPr>
          <w:rFonts w:ascii="Arial" w:hAnsi="Arial" w:cs="Arial"/>
          <w:sz w:val="24"/>
          <w:szCs w:val="24"/>
        </w:rPr>
        <w:t>their inspections to make sure they</w:t>
      </w:r>
      <w:r w:rsidR="00936246">
        <w:rPr>
          <w:rFonts w:ascii="Arial" w:hAnsi="Arial" w:cs="Arial"/>
          <w:sz w:val="24"/>
          <w:szCs w:val="24"/>
        </w:rPr>
        <w:t xml:space="preserve"> have the right Subject</w:t>
      </w:r>
      <w:r w:rsidR="00596DD8">
        <w:rPr>
          <w:rFonts w:ascii="Arial" w:hAnsi="Arial" w:cs="Arial"/>
          <w:sz w:val="24"/>
          <w:szCs w:val="24"/>
        </w:rPr>
        <w:t>-</w:t>
      </w:r>
      <w:r w:rsidR="00936246">
        <w:rPr>
          <w:rFonts w:ascii="Arial" w:hAnsi="Arial" w:cs="Arial"/>
          <w:sz w:val="24"/>
          <w:szCs w:val="24"/>
        </w:rPr>
        <w:t xml:space="preserve">Matter Experts (SMEs) </w:t>
      </w:r>
      <w:r w:rsidR="00596DD8">
        <w:rPr>
          <w:rFonts w:ascii="Arial" w:hAnsi="Arial" w:cs="Arial"/>
          <w:sz w:val="24"/>
          <w:szCs w:val="24"/>
        </w:rPr>
        <w:t>o</w:t>
      </w:r>
      <w:r w:rsidR="00936246">
        <w:rPr>
          <w:rFonts w:ascii="Arial" w:hAnsi="Arial" w:cs="Arial"/>
          <w:sz w:val="24"/>
          <w:szCs w:val="24"/>
        </w:rPr>
        <w:t>r t</w:t>
      </w:r>
      <w:r w:rsidR="00AB1FC5">
        <w:rPr>
          <w:rFonts w:ascii="Arial" w:hAnsi="Arial" w:cs="Arial"/>
          <w:sz w:val="24"/>
          <w:szCs w:val="24"/>
        </w:rPr>
        <w:t>o ensure t</w:t>
      </w:r>
      <w:r w:rsidR="00936246">
        <w:rPr>
          <w:rFonts w:ascii="Arial" w:hAnsi="Arial" w:cs="Arial"/>
          <w:sz w:val="24"/>
          <w:szCs w:val="24"/>
        </w:rPr>
        <w:t xml:space="preserve">hat </w:t>
      </w:r>
      <w:r w:rsidR="00597B1B">
        <w:rPr>
          <w:rFonts w:ascii="Arial" w:hAnsi="Arial" w:cs="Arial"/>
          <w:sz w:val="24"/>
          <w:szCs w:val="24"/>
        </w:rPr>
        <w:t>the</w:t>
      </w:r>
      <w:r w:rsidR="00936246">
        <w:rPr>
          <w:rFonts w:ascii="Arial" w:hAnsi="Arial" w:cs="Arial"/>
          <w:sz w:val="24"/>
          <w:szCs w:val="24"/>
        </w:rPr>
        <w:t xml:space="preserve"> inspected unit</w:t>
      </w:r>
      <w:r w:rsidR="00D4756F">
        <w:rPr>
          <w:rFonts w:ascii="Arial" w:hAnsi="Arial" w:cs="Arial"/>
          <w:sz w:val="24"/>
          <w:szCs w:val="24"/>
        </w:rPr>
        <w:t xml:space="preserve"> </w:t>
      </w:r>
      <w:r w:rsidR="00AB1FC5">
        <w:rPr>
          <w:rFonts w:ascii="Arial" w:hAnsi="Arial" w:cs="Arial"/>
          <w:sz w:val="24"/>
          <w:szCs w:val="24"/>
        </w:rPr>
        <w:t xml:space="preserve">has </w:t>
      </w:r>
      <w:r w:rsidR="00E263CE">
        <w:rPr>
          <w:rFonts w:ascii="Arial" w:hAnsi="Arial" w:cs="Arial"/>
          <w:sz w:val="24"/>
          <w:szCs w:val="24"/>
        </w:rPr>
        <w:t>personnel, equipment</w:t>
      </w:r>
      <w:r w:rsidR="00AB0300">
        <w:rPr>
          <w:rFonts w:ascii="Arial" w:hAnsi="Arial" w:cs="Arial"/>
          <w:sz w:val="24"/>
          <w:szCs w:val="24"/>
        </w:rPr>
        <w:t>,</w:t>
      </w:r>
      <w:r w:rsidR="00E263CE">
        <w:rPr>
          <w:rFonts w:ascii="Arial" w:hAnsi="Arial" w:cs="Arial"/>
          <w:sz w:val="24"/>
          <w:szCs w:val="24"/>
        </w:rPr>
        <w:t xml:space="preserve"> and </w:t>
      </w:r>
      <w:r w:rsidR="00D4756F">
        <w:rPr>
          <w:rFonts w:ascii="Arial" w:hAnsi="Arial" w:cs="Arial"/>
          <w:sz w:val="24"/>
          <w:szCs w:val="24"/>
        </w:rPr>
        <w:t>other</w:t>
      </w:r>
      <w:r w:rsidR="00E263CE">
        <w:rPr>
          <w:rFonts w:ascii="Arial" w:hAnsi="Arial" w:cs="Arial"/>
          <w:sz w:val="24"/>
          <w:szCs w:val="24"/>
        </w:rPr>
        <w:t xml:space="preserve"> resources ready when the inspection team arrives. </w:t>
      </w:r>
      <w:r>
        <w:rPr>
          <w:rFonts w:ascii="Arial" w:hAnsi="Arial" w:cs="Arial"/>
          <w:sz w:val="24"/>
          <w:szCs w:val="24"/>
        </w:rPr>
        <w:t xml:space="preserve"> </w:t>
      </w:r>
      <w:r w:rsidR="00D4756F">
        <w:rPr>
          <w:rFonts w:ascii="Arial" w:hAnsi="Arial" w:cs="Arial"/>
          <w:sz w:val="24"/>
          <w:szCs w:val="24"/>
        </w:rPr>
        <w:t>That ty</w:t>
      </w:r>
      <w:r w:rsidR="00D21289">
        <w:rPr>
          <w:rFonts w:ascii="Arial" w:hAnsi="Arial" w:cs="Arial"/>
          <w:sz w:val="24"/>
          <w:szCs w:val="24"/>
        </w:rPr>
        <w:t>pe of coordination is important</w:t>
      </w:r>
      <w:r w:rsidR="00D4756F">
        <w:rPr>
          <w:rFonts w:ascii="Arial" w:hAnsi="Arial" w:cs="Arial"/>
          <w:sz w:val="24"/>
          <w:szCs w:val="24"/>
        </w:rPr>
        <w:t xml:space="preserve"> but is </w:t>
      </w:r>
      <w:r w:rsidR="00D21289">
        <w:rPr>
          <w:rFonts w:ascii="Arial" w:hAnsi="Arial" w:cs="Arial"/>
          <w:sz w:val="24"/>
          <w:szCs w:val="24"/>
        </w:rPr>
        <w:t>not what the inspection principle of "coordinated" really means</w:t>
      </w:r>
      <w:r w:rsidR="00D4756F">
        <w:rPr>
          <w:rFonts w:ascii="Arial" w:hAnsi="Arial" w:cs="Arial"/>
          <w:sz w:val="24"/>
          <w:szCs w:val="24"/>
        </w:rPr>
        <w:t>.</w:t>
      </w:r>
    </w:p>
    <w:p w:rsidR="000D2E01" w:rsidRDefault="00BF0819" w:rsidP="007C63D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When d</w:t>
      </w:r>
      <w:r w:rsidR="00A21932">
        <w:rPr>
          <w:rFonts w:ascii="Arial" w:hAnsi="Arial" w:cs="Arial"/>
          <w:sz w:val="24"/>
          <w:szCs w:val="24"/>
        </w:rPr>
        <w:t>iscussing</w:t>
      </w:r>
      <w:r>
        <w:rPr>
          <w:rFonts w:ascii="Arial" w:hAnsi="Arial" w:cs="Arial"/>
          <w:sz w:val="24"/>
          <w:szCs w:val="24"/>
        </w:rPr>
        <w:t xml:space="preserve"> the inspection principle of coordination, AR 1-201</w:t>
      </w:r>
      <w:r w:rsidR="007D49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7C63D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 w:rsidR="007C63D6">
        <w:rPr>
          <w:rFonts w:ascii="Arial" w:hAnsi="Arial" w:cs="Arial"/>
          <w:sz w:val="24"/>
          <w:szCs w:val="24"/>
        </w:rPr>
        <w:t xml:space="preserve">tes that: </w:t>
      </w:r>
      <w:r w:rsidR="00A21932">
        <w:rPr>
          <w:rFonts w:ascii="Arial" w:hAnsi="Arial" w:cs="Arial"/>
          <w:sz w:val="24"/>
          <w:szCs w:val="24"/>
        </w:rPr>
        <w:t>"</w:t>
      </w:r>
      <w:r w:rsidR="00A21932" w:rsidRPr="00A21932">
        <w:rPr>
          <w:rFonts w:ascii="Arial" w:hAnsi="Arial" w:cs="Arial"/>
          <w:sz w:val="24"/>
          <w:szCs w:val="24"/>
        </w:rPr>
        <w:t>The proper coordination of inspections precludes inspection redundancies, complements other</w:t>
      </w:r>
      <w:r w:rsidR="00A21932">
        <w:rPr>
          <w:rFonts w:ascii="Arial" w:hAnsi="Arial" w:cs="Arial"/>
          <w:sz w:val="24"/>
          <w:szCs w:val="24"/>
        </w:rPr>
        <w:t xml:space="preserve"> </w:t>
      </w:r>
      <w:r w:rsidR="00A21932" w:rsidRPr="00A21932">
        <w:rPr>
          <w:rFonts w:ascii="Arial" w:hAnsi="Arial" w:cs="Arial"/>
          <w:sz w:val="24"/>
          <w:szCs w:val="24"/>
        </w:rPr>
        <w:t>inspection activities, and minimizes the inspection burden on subordinate organizations.</w:t>
      </w:r>
      <w:r w:rsidR="00A21932">
        <w:rPr>
          <w:rFonts w:ascii="Arial" w:hAnsi="Arial" w:cs="Arial"/>
          <w:sz w:val="24"/>
          <w:szCs w:val="24"/>
        </w:rPr>
        <w:t>"</w:t>
      </w:r>
      <w:r w:rsidR="007C63D6">
        <w:rPr>
          <w:rFonts w:ascii="Arial" w:hAnsi="Arial" w:cs="Arial"/>
          <w:sz w:val="24"/>
          <w:szCs w:val="24"/>
        </w:rPr>
        <w:t xml:space="preserve">  </w:t>
      </w:r>
      <w:r w:rsidR="000D2E01">
        <w:rPr>
          <w:rFonts w:ascii="Arial" w:hAnsi="Arial" w:cs="Arial"/>
          <w:sz w:val="24"/>
          <w:szCs w:val="24"/>
        </w:rPr>
        <w:t xml:space="preserve">Additionally, </w:t>
      </w:r>
      <w:r w:rsidR="00197A79">
        <w:rPr>
          <w:rFonts w:ascii="Arial" w:hAnsi="Arial" w:cs="Arial"/>
          <w:sz w:val="24"/>
          <w:szCs w:val="24"/>
        </w:rPr>
        <w:t xml:space="preserve">the regulation </w:t>
      </w:r>
      <w:r w:rsidR="007C63D6">
        <w:rPr>
          <w:rFonts w:ascii="Arial" w:hAnsi="Arial" w:cs="Arial"/>
          <w:sz w:val="24"/>
          <w:szCs w:val="24"/>
        </w:rPr>
        <w:t xml:space="preserve">provides </w:t>
      </w:r>
      <w:r w:rsidR="000D2E01">
        <w:rPr>
          <w:rFonts w:ascii="Arial" w:hAnsi="Arial" w:cs="Arial"/>
          <w:sz w:val="24"/>
          <w:szCs w:val="24"/>
        </w:rPr>
        <w:t xml:space="preserve">three questions to </w:t>
      </w:r>
      <w:r w:rsidR="007D4921">
        <w:rPr>
          <w:rFonts w:ascii="Arial" w:hAnsi="Arial" w:cs="Arial"/>
          <w:sz w:val="24"/>
          <w:szCs w:val="24"/>
        </w:rPr>
        <w:t>ask</w:t>
      </w:r>
      <w:r w:rsidR="000D2E01">
        <w:rPr>
          <w:rFonts w:ascii="Arial" w:hAnsi="Arial" w:cs="Arial"/>
          <w:sz w:val="24"/>
          <w:szCs w:val="24"/>
        </w:rPr>
        <w:t xml:space="preserve"> as part of inspection coordination:</w:t>
      </w:r>
    </w:p>
    <w:p w:rsidR="00A21932" w:rsidRPr="008F52EF" w:rsidRDefault="007C63D6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D2E01" w:rsidRPr="008F52EF">
        <w:rPr>
          <w:rFonts w:ascii="Arial" w:hAnsi="Arial" w:cs="Arial"/>
          <w:sz w:val="24"/>
          <w:szCs w:val="24"/>
        </w:rPr>
        <w:t xml:space="preserve">1.  </w:t>
      </w:r>
      <w:r w:rsidR="000D2E01" w:rsidRPr="008F52EF">
        <w:rPr>
          <w:rFonts w:ascii="Arial" w:hAnsi="Arial" w:cs="Arial"/>
          <w:iCs/>
          <w:sz w:val="24"/>
          <w:szCs w:val="24"/>
        </w:rPr>
        <w:t>Can this inspection be canceled or combined with another inspection?</w:t>
      </w:r>
    </w:p>
    <w:p w:rsidR="008F52EF" w:rsidRPr="008F52EF" w:rsidRDefault="008F52EF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8F52EF" w:rsidRPr="008F52EF" w:rsidRDefault="007C63D6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8F52EF" w:rsidRPr="008F52EF">
        <w:rPr>
          <w:rFonts w:ascii="Arial" w:hAnsi="Arial" w:cs="Arial"/>
          <w:iCs/>
          <w:sz w:val="24"/>
          <w:szCs w:val="24"/>
        </w:rPr>
        <w:t>2.  Does this inspection duplicate or complement another inspection?</w:t>
      </w:r>
    </w:p>
    <w:p w:rsidR="008F52EF" w:rsidRPr="008F52EF" w:rsidRDefault="008F52EF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8F52EF" w:rsidRPr="008F52EF" w:rsidRDefault="007C63D6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8F52EF" w:rsidRPr="008F52EF">
        <w:rPr>
          <w:rFonts w:ascii="Arial" w:hAnsi="Arial" w:cs="Arial"/>
          <w:iCs/>
          <w:sz w:val="24"/>
          <w:szCs w:val="24"/>
        </w:rPr>
        <w:t>3.  Do inspection reports from other agencies or other echelons of command exist that can assist in the conduct of</w:t>
      </w:r>
      <w:r w:rsidR="00D75332">
        <w:rPr>
          <w:rFonts w:ascii="Arial" w:hAnsi="Arial" w:cs="Arial"/>
          <w:iCs/>
          <w:sz w:val="24"/>
          <w:szCs w:val="24"/>
        </w:rPr>
        <w:t xml:space="preserve"> </w:t>
      </w:r>
      <w:r w:rsidR="008F52EF" w:rsidRPr="008F52EF">
        <w:rPr>
          <w:rFonts w:ascii="Arial" w:hAnsi="Arial" w:cs="Arial"/>
          <w:iCs/>
          <w:sz w:val="24"/>
          <w:szCs w:val="24"/>
        </w:rPr>
        <w:t>an inspection?</w:t>
      </w:r>
    </w:p>
    <w:p w:rsidR="008F52EF" w:rsidRDefault="008F52EF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1932" w:rsidRDefault="007C63D6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31DEB">
        <w:rPr>
          <w:rFonts w:ascii="Arial" w:hAnsi="Arial" w:cs="Arial"/>
          <w:sz w:val="24"/>
          <w:szCs w:val="24"/>
        </w:rPr>
        <w:t xml:space="preserve">Unlike the common definition of coordination </w:t>
      </w:r>
      <w:r w:rsidR="00A006D7">
        <w:rPr>
          <w:rFonts w:ascii="Arial" w:hAnsi="Arial" w:cs="Arial"/>
          <w:sz w:val="24"/>
          <w:szCs w:val="24"/>
        </w:rPr>
        <w:t xml:space="preserve">described </w:t>
      </w:r>
      <w:r w:rsidR="00A31DEB">
        <w:rPr>
          <w:rFonts w:ascii="Arial" w:hAnsi="Arial" w:cs="Arial"/>
          <w:sz w:val="24"/>
          <w:szCs w:val="24"/>
        </w:rPr>
        <w:t xml:space="preserve">above, </w:t>
      </w:r>
      <w:r w:rsidR="00A006D7">
        <w:rPr>
          <w:rFonts w:ascii="Arial" w:hAnsi="Arial" w:cs="Arial"/>
          <w:sz w:val="24"/>
          <w:szCs w:val="24"/>
        </w:rPr>
        <w:t xml:space="preserve">the principle of </w:t>
      </w:r>
      <w:r w:rsidR="001C33F0">
        <w:rPr>
          <w:rFonts w:ascii="Arial" w:hAnsi="Arial" w:cs="Arial"/>
          <w:sz w:val="24"/>
          <w:szCs w:val="24"/>
        </w:rPr>
        <w:t>coordination</w:t>
      </w:r>
      <w:r w:rsidR="00A006D7">
        <w:rPr>
          <w:rFonts w:ascii="Arial" w:hAnsi="Arial" w:cs="Arial"/>
          <w:sz w:val="24"/>
          <w:szCs w:val="24"/>
        </w:rPr>
        <w:t xml:space="preserve"> (per AR 1-201)</w:t>
      </w:r>
      <w:r w:rsidR="001C33F0">
        <w:rPr>
          <w:rFonts w:ascii="Arial" w:hAnsi="Arial" w:cs="Arial"/>
          <w:sz w:val="24"/>
          <w:szCs w:val="24"/>
        </w:rPr>
        <w:t xml:space="preserve"> deals </w:t>
      </w:r>
      <w:r w:rsidR="00294E3B">
        <w:rPr>
          <w:rFonts w:ascii="Arial" w:hAnsi="Arial" w:cs="Arial"/>
          <w:sz w:val="24"/>
          <w:szCs w:val="24"/>
        </w:rPr>
        <w:t xml:space="preserve">more broadly </w:t>
      </w:r>
      <w:r w:rsidR="001C33F0">
        <w:rPr>
          <w:rFonts w:ascii="Arial" w:hAnsi="Arial" w:cs="Arial"/>
          <w:sz w:val="24"/>
          <w:szCs w:val="24"/>
        </w:rPr>
        <w:t xml:space="preserve">with the coordination of the inspections a unit </w:t>
      </w:r>
      <w:r w:rsidR="008F52EF">
        <w:rPr>
          <w:rFonts w:ascii="Arial" w:hAnsi="Arial" w:cs="Arial"/>
          <w:sz w:val="24"/>
          <w:szCs w:val="24"/>
        </w:rPr>
        <w:t xml:space="preserve">intends to </w:t>
      </w:r>
      <w:r w:rsidR="00652357">
        <w:rPr>
          <w:rFonts w:ascii="Arial" w:hAnsi="Arial" w:cs="Arial"/>
          <w:sz w:val="24"/>
          <w:szCs w:val="24"/>
        </w:rPr>
        <w:t>conduct or</w:t>
      </w:r>
      <w:r w:rsidR="008F52EF">
        <w:rPr>
          <w:rFonts w:ascii="Arial" w:hAnsi="Arial" w:cs="Arial"/>
          <w:sz w:val="24"/>
          <w:szCs w:val="24"/>
        </w:rPr>
        <w:t xml:space="preserve"> will receive from a higher headquarters.  </w:t>
      </w:r>
      <w:r w:rsidR="006455A4">
        <w:rPr>
          <w:rFonts w:ascii="Arial" w:hAnsi="Arial" w:cs="Arial"/>
          <w:sz w:val="24"/>
          <w:szCs w:val="24"/>
        </w:rPr>
        <w:t xml:space="preserve">This principle charges </w:t>
      </w:r>
      <w:r w:rsidR="00B166AC">
        <w:rPr>
          <w:rFonts w:ascii="Arial" w:hAnsi="Arial" w:cs="Arial"/>
          <w:sz w:val="24"/>
          <w:szCs w:val="24"/>
        </w:rPr>
        <w:t>OIP Coordinators</w:t>
      </w:r>
      <w:r w:rsidR="006455A4">
        <w:rPr>
          <w:rFonts w:ascii="Arial" w:hAnsi="Arial" w:cs="Arial"/>
          <w:sz w:val="24"/>
          <w:szCs w:val="24"/>
        </w:rPr>
        <w:t xml:space="preserve"> (and IGs in particular)</w:t>
      </w:r>
      <w:r w:rsidR="00B166AC">
        <w:rPr>
          <w:rFonts w:ascii="Arial" w:hAnsi="Arial" w:cs="Arial"/>
          <w:sz w:val="24"/>
          <w:szCs w:val="24"/>
        </w:rPr>
        <w:t xml:space="preserve"> </w:t>
      </w:r>
      <w:r w:rsidR="000B2A9A">
        <w:rPr>
          <w:rFonts w:ascii="Arial" w:hAnsi="Arial" w:cs="Arial"/>
          <w:sz w:val="24"/>
          <w:szCs w:val="24"/>
        </w:rPr>
        <w:t xml:space="preserve">to be aware of </w:t>
      </w:r>
      <w:r w:rsidR="006431AD">
        <w:rPr>
          <w:rFonts w:ascii="Arial" w:hAnsi="Arial" w:cs="Arial"/>
          <w:sz w:val="24"/>
          <w:szCs w:val="24"/>
        </w:rPr>
        <w:t xml:space="preserve">planned </w:t>
      </w:r>
      <w:r w:rsidR="000B2A9A">
        <w:rPr>
          <w:rFonts w:ascii="Arial" w:hAnsi="Arial" w:cs="Arial"/>
          <w:sz w:val="24"/>
          <w:szCs w:val="24"/>
        </w:rPr>
        <w:t xml:space="preserve">external </w:t>
      </w:r>
      <w:r w:rsidR="006431AD">
        <w:rPr>
          <w:rFonts w:ascii="Arial" w:hAnsi="Arial" w:cs="Arial"/>
          <w:sz w:val="24"/>
          <w:szCs w:val="24"/>
        </w:rPr>
        <w:t>inspection</w:t>
      </w:r>
      <w:r w:rsidR="00545832">
        <w:rPr>
          <w:rFonts w:ascii="Arial" w:hAnsi="Arial" w:cs="Arial"/>
          <w:sz w:val="24"/>
          <w:szCs w:val="24"/>
        </w:rPr>
        <w:t>s</w:t>
      </w:r>
      <w:r w:rsidR="006431AD">
        <w:rPr>
          <w:rFonts w:ascii="Arial" w:hAnsi="Arial" w:cs="Arial"/>
          <w:sz w:val="24"/>
          <w:szCs w:val="24"/>
        </w:rPr>
        <w:t xml:space="preserve"> and then make some decisions (within the commander's guidance) </w:t>
      </w:r>
      <w:r w:rsidR="006455A4">
        <w:rPr>
          <w:rFonts w:ascii="Arial" w:hAnsi="Arial" w:cs="Arial"/>
          <w:sz w:val="24"/>
          <w:szCs w:val="24"/>
        </w:rPr>
        <w:t>about</w:t>
      </w:r>
      <w:r w:rsidR="006431AD">
        <w:rPr>
          <w:rFonts w:ascii="Arial" w:hAnsi="Arial" w:cs="Arial"/>
          <w:sz w:val="24"/>
          <w:szCs w:val="24"/>
        </w:rPr>
        <w:t xml:space="preserve"> the Division</w:t>
      </w:r>
      <w:r w:rsidR="006455A4">
        <w:rPr>
          <w:rFonts w:ascii="Arial" w:hAnsi="Arial" w:cs="Arial"/>
          <w:sz w:val="24"/>
          <w:szCs w:val="24"/>
        </w:rPr>
        <w:t>'</w:t>
      </w:r>
      <w:r w:rsidR="006431AD">
        <w:rPr>
          <w:rFonts w:ascii="Arial" w:hAnsi="Arial" w:cs="Arial"/>
          <w:sz w:val="24"/>
          <w:szCs w:val="24"/>
        </w:rPr>
        <w:t xml:space="preserve">s internal </w:t>
      </w:r>
      <w:r w:rsidR="000B2A9A">
        <w:rPr>
          <w:rFonts w:ascii="Arial" w:hAnsi="Arial" w:cs="Arial"/>
          <w:sz w:val="24"/>
          <w:szCs w:val="24"/>
        </w:rPr>
        <w:t>inspection</w:t>
      </w:r>
      <w:r w:rsidR="006431AD">
        <w:rPr>
          <w:rFonts w:ascii="Arial" w:hAnsi="Arial" w:cs="Arial"/>
          <w:sz w:val="24"/>
          <w:szCs w:val="24"/>
        </w:rPr>
        <w:t xml:space="preserve"> plan.  </w:t>
      </w:r>
      <w:r w:rsidR="000B2A9A">
        <w:rPr>
          <w:rFonts w:ascii="Arial" w:hAnsi="Arial" w:cs="Arial"/>
          <w:sz w:val="24"/>
          <w:szCs w:val="24"/>
        </w:rPr>
        <w:t xml:space="preserve"> </w:t>
      </w:r>
      <w:r w:rsidR="00D75332">
        <w:rPr>
          <w:rFonts w:ascii="Arial" w:hAnsi="Arial" w:cs="Arial"/>
          <w:sz w:val="24"/>
          <w:szCs w:val="24"/>
        </w:rPr>
        <w:t>If done properly and in a timely</w:t>
      </w:r>
      <w:r w:rsidR="00545832">
        <w:rPr>
          <w:rFonts w:ascii="Arial" w:hAnsi="Arial" w:cs="Arial"/>
          <w:sz w:val="24"/>
          <w:szCs w:val="24"/>
        </w:rPr>
        <w:t xml:space="preserve"> manner, this coordination can affect</w:t>
      </w:r>
      <w:r w:rsidR="00D75332">
        <w:rPr>
          <w:rFonts w:ascii="Arial" w:hAnsi="Arial" w:cs="Arial"/>
          <w:sz w:val="24"/>
          <w:szCs w:val="24"/>
        </w:rPr>
        <w:t xml:space="preserve"> </w:t>
      </w:r>
      <w:r w:rsidR="00287DFF">
        <w:rPr>
          <w:rFonts w:ascii="Arial" w:hAnsi="Arial" w:cs="Arial"/>
          <w:sz w:val="24"/>
          <w:szCs w:val="24"/>
        </w:rPr>
        <w:t>decision</w:t>
      </w:r>
      <w:r w:rsidR="00545832">
        <w:rPr>
          <w:rFonts w:ascii="Arial" w:hAnsi="Arial" w:cs="Arial"/>
          <w:sz w:val="24"/>
          <w:szCs w:val="24"/>
        </w:rPr>
        <w:t>-</w:t>
      </w:r>
      <w:r w:rsidR="00287DFF">
        <w:rPr>
          <w:rFonts w:ascii="Arial" w:hAnsi="Arial" w:cs="Arial"/>
          <w:sz w:val="24"/>
          <w:szCs w:val="24"/>
        </w:rPr>
        <w:t>making at the higher headquarters and less</w:t>
      </w:r>
      <w:r w:rsidR="006455A4">
        <w:rPr>
          <w:rFonts w:ascii="Arial" w:hAnsi="Arial" w:cs="Arial"/>
          <w:sz w:val="24"/>
          <w:szCs w:val="24"/>
        </w:rPr>
        <w:t>e</w:t>
      </w:r>
      <w:r w:rsidR="00287DFF">
        <w:rPr>
          <w:rFonts w:ascii="Arial" w:hAnsi="Arial" w:cs="Arial"/>
          <w:sz w:val="24"/>
          <w:szCs w:val="24"/>
        </w:rPr>
        <w:t>n</w:t>
      </w:r>
      <w:r w:rsidR="00545832">
        <w:rPr>
          <w:rFonts w:ascii="Arial" w:hAnsi="Arial" w:cs="Arial"/>
          <w:sz w:val="24"/>
          <w:szCs w:val="24"/>
        </w:rPr>
        <w:t xml:space="preserve"> </w:t>
      </w:r>
      <w:r w:rsidR="00287DFF">
        <w:rPr>
          <w:rFonts w:ascii="Arial" w:hAnsi="Arial" w:cs="Arial"/>
          <w:sz w:val="24"/>
          <w:szCs w:val="24"/>
        </w:rPr>
        <w:t xml:space="preserve">the impact of inspections on subordinate units.  </w:t>
      </w:r>
    </w:p>
    <w:p w:rsidR="00287DFF" w:rsidRDefault="00287DFF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039C" w:rsidRDefault="00B971D7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D6309">
        <w:rPr>
          <w:rFonts w:ascii="Arial" w:hAnsi="Arial" w:cs="Arial"/>
          <w:sz w:val="24"/>
          <w:szCs w:val="24"/>
        </w:rPr>
        <w:t xml:space="preserve"> </w:t>
      </w:r>
      <w:r w:rsidR="009801F1">
        <w:rPr>
          <w:rFonts w:ascii="Arial" w:hAnsi="Arial" w:cs="Arial"/>
          <w:sz w:val="24"/>
          <w:szCs w:val="24"/>
        </w:rPr>
        <w:t xml:space="preserve">The Division IG usually </w:t>
      </w:r>
      <w:r w:rsidR="00F75E41">
        <w:rPr>
          <w:rFonts w:ascii="Arial" w:hAnsi="Arial" w:cs="Arial"/>
          <w:sz w:val="24"/>
          <w:szCs w:val="24"/>
        </w:rPr>
        <w:t>receives</w:t>
      </w:r>
      <w:r w:rsidR="009801F1">
        <w:rPr>
          <w:rFonts w:ascii="Arial" w:hAnsi="Arial" w:cs="Arial"/>
          <w:sz w:val="24"/>
          <w:szCs w:val="24"/>
        </w:rPr>
        <w:t xml:space="preserve"> an</w:t>
      </w:r>
      <w:r w:rsidR="00AB1FC5">
        <w:rPr>
          <w:rFonts w:ascii="Arial" w:hAnsi="Arial" w:cs="Arial"/>
          <w:sz w:val="24"/>
          <w:szCs w:val="24"/>
        </w:rPr>
        <w:t>nually a two-year</w:t>
      </w:r>
      <w:r w:rsidR="009801F1">
        <w:rPr>
          <w:rFonts w:ascii="Arial" w:hAnsi="Arial" w:cs="Arial"/>
          <w:sz w:val="24"/>
          <w:szCs w:val="24"/>
        </w:rPr>
        <w:t xml:space="preserve"> </w:t>
      </w:r>
      <w:r w:rsidR="00F10D57">
        <w:rPr>
          <w:rFonts w:ascii="Arial" w:hAnsi="Arial" w:cs="Arial"/>
          <w:sz w:val="24"/>
          <w:szCs w:val="24"/>
        </w:rPr>
        <w:t xml:space="preserve">IG </w:t>
      </w:r>
      <w:r w:rsidR="009801F1">
        <w:rPr>
          <w:rFonts w:ascii="Arial" w:hAnsi="Arial" w:cs="Arial"/>
          <w:sz w:val="24"/>
          <w:szCs w:val="24"/>
        </w:rPr>
        <w:t>inspection plan from the</w:t>
      </w:r>
      <w:r w:rsidR="00927066">
        <w:rPr>
          <w:rFonts w:ascii="Arial" w:hAnsi="Arial" w:cs="Arial"/>
          <w:sz w:val="24"/>
          <w:szCs w:val="24"/>
        </w:rPr>
        <w:t xml:space="preserve"> next</w:t>
      </w:r>
      <w:r w:rsidR="009801F1">
        <w:rPr>
          <w:rFonts w:ascii="Arial" w:hAnsi="Arial" w:cs="Arial"/>
          <w:sz w:val="24"/>
          <w:szCs w:val="24"/>
        </w:rPr>
        <w:t xml:space="preserve"> higher </w:t>
      </w:r>
      <w:r w:rsidR="00927066">
        <w:rPr>
          <w:rFonts w:ascii="Arial" w:hAnsi="Arial" w:cs="Arial"/>
          <w:sz w:val="24"/>
          <w:szCs w:val="24"/>
        </w:rPr>
        <w:t>IG</w:t>
      </w:r>
      <w:r w:rsidR="009801F1">
        <w:rPr>
          <w:rFonts w:ascii="Arial" w:hAnsi="Arial" w:cs="Arial"/>
          <w:sz w:val="24"/>
          <w:szCs w:val="24"/>
        </w:rPr>
        <w:t>.</w:t>
      </w:r>
      <w:r w:rsidR="00B166AC">
        <w:rPr>
          <w:rFonts w:ascii="Arial" w:hAnsi="Arial" w:cs="Arial"/>
          <w:sz w:val="24"/>
          <w:szCs w:val="24"/>
        </w:rPr>
        <w:t xml:space="preserve">  </w:t>
      </w:r>
      <w:r w:rsidR="00967402">
        <w:rPr>
          <w:rFonts w:ascii="Arial" w:hAnsi="Arial" w:cs="Arial"/>
          <w:sz w:val="24"/>
          <w:szCs w:val="24"/>
        </w:rPr>
        <w:t xml:space="preserve">The </w:t>
      </w:r>
      <w:r w:rsidR="002135E3">
        <w:rPr>
          <w:rFonts w:ascii="Arial" w:hAnsi="Arial" w:cs="Arial"/>
          <w:sz w:val="24"/>
          <w:szCs w:val="24"/>
        </w:rPr>
        <w:t>D</w:t>
      </w:r>
      <w:r w:rsidR="00967402">
        <w:rPr>
          <w:rFonts w:ascii="Arial" w:hAnsi="Arial" w:cs="Arial"/>
          <w:sz w:val="24"/>
          <w:szCs w:val="24"/>
        </w:rPr>
        <w:t>ivision IG</w:t>
      </w:r>
      <w:r w:rsidR="00A870E7">
        <w:rPr>
          <w:rFonts w:ascii="Arial" w:hAnsi="Arial" w:cs="Arial"/>
          <w:sz w:val="24"/>
          <w:szCs w:val="24"/>
        </w:rPr>
        <w:t xml:space="preserve"> </w:t>
      </w:r>
      <w:r w:rsidR="00967402">
        <w:rPr>
          <w:rFonts w:ascii="Arial" w:hAnsi="Arial" w:cs="Arial"/>
          <w:sz w:val="24"/>
          <w:szCs w:val="24"/>
        </w:rPr>
        <w:t>then ha</w:t>
      </w:r>
      <w:r w:rsidR="00F75E41">
        <w:rPr>
          <w:rFonts w:ascii="Arial" w:hAnsi="Arial" w:cs="Arial"/>
          <w:sz w:val="24"/>
          <w:szCs w:val="24"/>
        </w:rPr>
        <w:t>s</w:t>
      </w:r>
      <w:r w:rsidR="00967402">
        <w:rPr>
          <w:rFonts w:ascii="Arial" w:hAnsi="Arial" w:cs="Arial"/>
          <w:sz w:val="24"/>
          <w:szCs w:val="24"/>
        </w:rPr>
        <w:t xml:space="preserve"> to compare</w:t>
      </w:r>
      <w:r w:rsidR="00850605">
        <w:rPr>
          <w:rFonts w:ascii="Arial" w:hAnsi="Arial" w:cs="Arial"/>
          <w:sz w:val="24"/>
          <w:szCs w:val="24"/>
        </w:rPr>
        <w:t xml:space="preserve"> </w:t>
      </w:r>
      <w:r w:rsidR="00967402">
        <w:rPr>
          <w:rFonts w:ascii="Arial" w:hAnsi="Arial" w:cs="Arial"/>
          <w:sz w:val="24"/>
          <w:szCs w:val="24"/>
        </w:rPr>
        <w:t xml:space="preserve">the </w:t>
      </w:r>
      <w:r w:rsidR="00695DB1">
        <w:rPr>
          <w:rFonts w:ascii="Arial" w:hAnsi="Arial" w:cs="Arial"/>
          <w:sz w:val="24"/>
          <w:szCs w:val="24"/>
        </w:rPr>
        <w:t>inspection plan</w:t>
      </w:r>
      <w:r w:rsidR="00967402">
        <w:rPr>
          <w:rFonts w:ascii="Arial" w:hAnsi="Arial" w:cs="Arial"/>
          <w:sz w:val="24"/>
          <w:szCs w:val="24"/>
        </w:rPr>
        <w:t xml:space="preserve"> </w:t>
      </w:r>
      <w:r w:rsidR="004448ED">
        <w:rPr>
          <w:rFonts w:ascii="Arial" w:hAnsi="Arial" w:cs="Arial"/>
          <w:sz w:val="24"/>
          <w:szCs w:val="24"/>
        </w:rPr>
        <w:t xml:space="preserve">from the higher headquarters </w:t>
      </w:r>
      <w:r w:rsidR="00967402">
        <w:rPr>
          <w:rFonts w:ascii="Arial" w:hAnsi="Arial" w:cs="Arial"/>
          <w:sz w:val="24"/>
          <w:szCs w:val="24"/>
        </w:rPr>
        <w:t xml:space="preserve">with the </w:t>
      </w:r>
      <w:r w:rsidR="00832004">
        <w:rPr>
          <w:rFonts w:ascii="Arial" w:hAnsi="Arial" w:cs="Arial"/>
          <w:sz w:val="24"/>
          <w:szCs w:val="24"/>
        </w:rPr>
        <w:t>proposed inspection</w:t>
      </w:r>
      <w:r w:rsidR="00927066">
        <w:rPr>
          <w:rFonts w:ascii="Arial" w:hAnsi="Arial" w:cs="Arial"/>
          <w:sz w:val="24"/>
          <w:szCs w:val="24"/>
        </w:rPr>
        <w:t xml:space="preserve"> topics</w:t>
      </w:r>
      <w:r w:rsidR="00850605">
        <w:rPr>
          <w:rFonts w:ascii="Arial" w:hAnsi="Arial" w:cs="Arial"/>
          <w:sz w:val="24"/>
          <w:szCs w:val="24"/>
        </w:rPr>
        <w:t xml:space="preserve"> </w:t>
      </w:r>
      <w:r w:rsidR="00927066">
        <w:rPr>
          <w:rFonts w:ascii="Arial" w:hAnsi="Arial" w:cs="Arial"/>
          <w:sz w:val="24"/>
          <w:szCs w:val="24"/>
        </w:rPr>
        <w:t xml:space="preserve">he or she </w:t>
      </w:r>
      <w:r w:rsidR="00850605">
        <w:rPr>
          <w:rFonts w:ascii="Arial" w:hAnsi="Arial" w:cs="Arial"/>
          <w:sz w:val="24"/>
          <w:szCs w:val="24"/>
        </w:rPr>
        <w:t>intend</w:t>
      </w:r>
      <w:r w:rsidR="00927066">
        <w:rPr>
          <w:rFonts w:ascii="Arial" w:hAnsi="Arial" w:cs="Arial"/>
          <w:sz w:val="24"/>
          <w:szCs w:val="24"/>
        </w:rPr>
        <w:t>s</w:t>
      </w:r>
      <w:r w:rsidR="00850605">
        <w:rPr>
          <w:rFonts w:ascii="Arial" w:hAnsi="Arial" w:cs="Arial"/>
          <w:sz w:val="24"/>
          <w:szCs w:val="24"/>
        </w:rPr>
        <w:t xml:space="preserve"> to recommend to </w:t>
      </w:r>
      <w:r w:rsidR="00967402">
        <w:rPr>
          <w:rFonts w:ascii="Arial" w:hAnsi="Arial" w:cs="Arial"/>
          <w:sz w:val="24"/>
          <w:szCs w:val="24"/>
        </w:rPr>
        <w:lastRenderedPageBreak/>
        <w:t>the Division</w:t>
      </w:r>
      <w:r w:rsidR="006D6755">
        <w:rPr>
          <w:rFonts w:ascii="Arial" w:hAnsi="Arial" w:cs="Arial"/>
          <w:sz w:val="24"/>
          <w:szCs w:val="24"/>
        </w:rPr>
        <w:t xml:space="preserve"> </w:t>
      </w:r>
      <w:r w:rsidR="00967402">
        <w:rPr>
          <w:rFonts w:ascii="Arial" w:hAnsi="Arial" w:cs="Arial"/>
          <w:sz w:val="24"/>
          <w:szCs w:val="24"/>
        </w:rPr>
        <w:t>/</w:t>
      </w:r>
      <w:r w:rsidR="006D6755">
        <w:rPr>
          <w:rFonts w:ascii="Arial" w:hAnsi="Arial" w:cs="Arial"/>
          <w:sz w:val="24"/>
          <w:szCs w:val="24"/>
        </w:rPr>
        <w:t xml:space="preserve"> </w:t>
      </w:r>
      <w:r w:rsidR="00927066">
        <w:rPr>
          <w:rFonts w:ascii="Arial" w:hAnsi="Arial" w:cs="Arial"/>
          <w:sz w:val="24"/>
          <w:szCs w:val="24"/>
        </w:rPr>
        <w:t>I</w:t>
      </w:r>
      <w:r w:rsidR="00967402">
        <w:rPr>
          <w:rFonts w:ascii="Arial" w:hAnsi="Arial" w:cs="Arial"/>
          <w:sz w:val="24"/>
          <w:szCs w:val="24"/>
        </w:rPr>
        <w:t xml:space="preserve">nstallation </w:t>
      </w:r>
      <w:r w:rsidR="00396347">
        <w:rPr>
          <w:rFonts w:ascii="Arial" w:hAnsi="Arial" w:cs="Arial"/>
          <w:sz w:val="24"/>
          <w:szCs w:val="24"/>
        </w:rPr>
        <w:t>Commander</w:t>
      </w:r>
      <w:r w:rsidR="00967402">
        <w:rPr>
          <w:rFonts w:ascii="Arial" w:hAnsi="Arial" w:cs="Arial"/>
          <w:sz w:val="24"/>
          <w:szCs w:val="24"/>
        </w:rPr>
        <w:t>.</w:t>
      </w:r>
      <w:r w:rsidR="00E24777">
        <w:rPr>
          <w:rFonts w:ascii="Arial" w:hAnsi="Arial" w:cs="Arial"/>
          <w:sz w:val="24"/>
          <w:szCs w:val="24"/>
        </w:rPr>
        <w:t xml:space="preserve">  </w:t>
      </w:r>
      <w:r w:rsidR="00AE1037">
        <w:rPr>
          <w:rFonts w:ascii="Arial" w:hAnsi="Arial" w:cs="Arial"/>
          <w:sz w:val="24"/>
          <w:szCs w:val="24"/>
        </w:rPr>
        <w:t xml:space="preserve"> </w:t>
      </w:r>
      <w:r w:rsidR="00DC039C">
        <w:rPr>
          <w:rFonts w:ascii="Arial" w:hAnsi="Arial" w:cs="Arial"/>
          <w:sz w:val="24"/>
          <w:szCs w:val="24"/>
        </w:rPr>
        <w:t>Obviously</w:t>
      </w:r>
      <w:r w:rsidR="00D556F9">
        <w:rPr>
          <w:rFonts w:ascii="Arial" w:hAnsi="Arial" w:cs="Arial"/>
          <w:sz w:val="24"/>
          <w:szCs w:val="24"/>
        </w:rPr>
        <w:t>,</w:t>
      </w:r>
      <w:r w:rsidR="00DC039C">
        <w:rPr>
          <w:rFonts w:ascii="Arial" w:hAnsi="Arial" w:cs="Arial"/>
          <w:sz w:val="24"/>
          <w:szCs w:val="24"/>
        </w:rPr>
        <w:t xml:space="preserve"> as a result of this comparison</w:t>
      </w:r>
      <w:r w:rsidR="00D556F9">
        <w:rPr>
          <w:rFonts w:ascii="Arial" w:hAnsi="Arial" w:cs="Arial"/>
          <w:sz w:val="24"/>
          <w:szCs w:val="24"/>
        </w:rPr>
        <w:t>,</w:t>
      </w:r>
      <w:r w:rsidR="00DC039C">
        <w:rPr>
          <w:rFonts w:ascii="Arial" w:hAnsi="Arial" w:cs="Arial"/>
          <w:sz w:val="24"/>
          <w:szCs w:val="24"/>
        </w:rPr>
        <w:t xml:space="preserve"> the </w:t>
      </w:r>
      <w:r w:rsidR="00B1110A">
        <w:rPr>
          <w:rFonts w:ascii="Arial" w:hAnsi="Arial" w:cs="Arial"/>
          <w:sz w:val="24"/>
          <w:szCs w:val="24"/>
        </w:rPr>
        <w:t>D</w:t>
      </w:r>
      <w:r w:rsidR="00DC039C">
        <w:rPr>
          <w:rFonts w:ascii="Arial" w:hAnsi="Arial" w:cs="Arial"/>
          <w:sz w:val="24"/>
          <w:szCs w:val="24"/>
        </w:rPr>
        <w:t xml:space="preserve">ivision </w:t>
      </w:r>
      <w:r w:rsidR="00B1110A">
        <w:rPr>
          <w:rFonts w:ascii="Arial" w:hAnsi="Arial" w:cs="Arial"/>
          <w:sz w:val="24"/>
          <w:szCs w:val="24"/>
        </w:rPr>
        <w:t xml:space="preserve">inspection plan may require </w:t>
      </w:r>
      <w:r w:rsidR="00A870E7">
        <w:rPr>
          <w:rFonts w:ascii="Arial" w:hAnsi="Arial" w:cs="Arial"/>
          <w:sz w:val="24"/>
          <w:szCs w:val="24"/>
        </w:rPr>
        <w:t>changes</w:t>
      </w:r>
      <w:r w:rsidR="00927066">
        <w:rPr>
          <w:rFonts w:ascii="Arial" w:hAnsi="Arial" w:cs="Arial"/>
          <w:sz w:val="24"/>
          <w:szCs w:val="24"/>
        </w:rPr>
        <w:t>,</w:t>
      </w:r>
      <w:r w:rsidR="00DC039C">
        <w:rPr>
          <w:rFonts w:ascii="Arial" w:hAnsi="Arial" w:cs="Arial"/>
          <w:sz w:val="24"/>
          <w:szCs w:val="24"/>
        </w:rPr>
        <w:t xml:space="preserve"> or </w:t>
      </w:r>
      <w:r w:rsidR="00A870E7">
        <w:rPr>
          <w:rFonts w:ascii="Arial" w:hAnsi="Arial" w:cs="Arial"/>
          <w:sz w:val="24"/>
          <w:szCs w:val="24"/>
        </w:rPr>
        <w:t xml:space="preserve">the Division IG could </w:t>
      </w:r>
      <w:r w:rsidR="00DC039C">
        <w:rPr>
          <w:rFonts w:ascii="Arial" w:hAnsi="Arial" w:cs="Arial"/>
          <w:sz w:val="24"/>
          <w:szCs w:val="24"/>
        </w:rPr>
        <w:t xml:space="preserve">request to change or alter </w:t>
      </w:r>
      <w:r w:rsidR="004448ED">
        <w:rPr>
          <w:rFonts w:ascii="Arial" w:hAnsi="Arial" w:cs="Arial"/>
          <w:sz w:val="24"/>
          <w:szCs w:val="24"/>
        </w:rPr>
        <w:t xml:space="preserve">the </w:t>
      </w:r>
      <w:r w:rsidR="00A870E7">
        <w:rPr>
          <w:rFonts w:ascii="Arial" w:hAnsi="Arial" w:cs="Arial"/>
          <w:sz w:val="24"/>
          <w:szCs w:val="24"/>
        </w:rPr>
        <w:t xml:space="preserve">inspections </w:t>
      </w:r>
      <w:r w:rsidR="00DC039C">
        <w:rPr>
          <w:rFonts w:ascii="Arial" w:hAnsi="Arial" w:cs="Arial"/>
          <w:sz w:val="24"/>
          <w:szCs w:val="24"/>
        </w:rPr>
        <w:t>plan</w:t>
      </w:r>
      <w:r w:rsidR="004448ED">
        <w:rPr>
          <w:rFonts w:ascii="Arial" w:hAnsi="Arial" w:cs="Arial"/>
          <w:sz w:val="24"/>
          <w:szCs w:val="24"/>
        </w:rPr>
        <w:t xml:space="preserve"> from the higher headquarters</w:t>
      </w:r>
      <w:r w:rsidR="00DC039C">
        <w:rPr>
          <w:rFonts w:ascii="Arial" w:hAnsi="Arial" w:cs="Arial"/>
          <w:sz w:val="24"/>
          <w:szCs w:val="24"/>
        </w:rPr>
        <w:t>.</w:t>
      </w:r>
    </w:p>
    <w:p w:rsidR="00E43AE4" w:rsidRDefault="00E43AE4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3AE4" w:rsidRDefault="00E43AE4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A6164">
        <w:rPr>
          <w:rFonts w:ascii="Arial" w:hAnsi="Arial" w:cs="Arial"/>
          <w:sz w:val="24"/>
          <w:szCs w:val="24"/>
        </w:rPr>
        <w:t xml:space="preserve">The endstate of this </w:t>
      </w:r>
      <w:r w:rsidR="00B1110A">
        <w:rPr>
          <w:rFonts w:ascii="Arial" w:hAnsi="Arial" w:cs="Arial"/>
          <w:sz w:val="24"/>
          <w:szCs w:val="24"/>
        </w:rPr>
        <w:t xml:space="preserve">coordination </w:t>
      </w:r>
      <w:r w:rsidR="000A6164">
        <w:rPr>
          <w:rFonts w:ascii="Arial" w:hAnsi="Arial" w:cs="Arial"/>
          <w:sz w:val="24"/>
          <w:szCs w:val="24"/>
        </w:rPr>
        <w:t xml:space="preserve">should be an updated </w:t>
      </w:r>
      <w:r w:rsidR="00832004">
        <w:rPr>
          <w:rFonts w:ascii="Arial" w:hAnsi="Arial" w:cs="Arial"/>
          <w:sz w:val="24"/>
          <w:szCs w:val="24"/>
        </w:rPr>
        <w:t>D</w:t>
      </w:r>
      <w:r w:rsidR="000A6164">
        <w:rPr>
          <w:rFonts w:ascii="Arial" w:hAnsi="Arial" w:cs="Arial"/>
          <w:sz w:val="24"/>
          <w:szCs w:val="24"/>
        </w:rPr>
        <w:t>ivision</w:t>
      </w:r>
      <w:r w:rsidR="006D6755">
        <w:rPr>
          <w:rFonts w:ascii="Arial" w:hAnsi="Arial" w:cs="Arial"/>
          <w:sz w:val="24"/>
          <w:szCs w:val="24"/>
        </w:rPr>
        <w:t xml:space="preserve"> </w:t>
      </w:r>
      <w:r w:rsidR="000A6164">
        <w:rPr>
          <w:rFonts w:ascii="Arial" w:hAnsi="Arial" w:cs="Arial"/>
          <w:sz w:val="24"/>
          <w:szCs w:val="24"/>
        </w:rPr>
        <w:t>/</w:t>
      </w:r>
      <w:r w:rsidR="006D6755">
        <w:rPr>
          <w:rFonts w:ascii="Arial" w:hAnsi="Arial" w:cs="Arial"/>
          <w:sz w:val="24"/>
          <w:szCs w:val="24"/>
        </w:rPr>
        <w:t xml:space="preserve"> </w:t>
      </w:r>
      <w:r w:rsidR="00832004">
        <w:rPr>
          <w:rFonts w:ascii="Arial" w:hAnsi="Arial" w:cs="Arial"/>
          <w:sz w:val="24"/>
          <w:szCs w:val="24"/>
        </w:rPr>
        <w:t>I</w:t>
      </w:r>
      <w:r w:rsidR="000A6164">
        <w:rPr>
          <w:rFonts w:ascii="Arial" w:hAnsi="Arial" w:cs="Arial"/>
          <w:sz w:val="24"/>
          <w:szCs w:val="24"/>
        </w:rPr>
        <w:t xml:space="preserve">nstallation </w:t>
      </w:r>
      <w:r w:rsidR="009650A5">
        <w:rPr>
          <w:rFonts w:ascii="Arial" w:hAnsi="Arial" w:cs="Arial"/>
          <w:sz w:val="24"/>
          <w:szCs w:val="24"/>
        </w:rPr>
        <w:t xml:space="preserve">IG </w:t>
      </w:r>
      <w:r w:rsidR="00B1110A">
        <w:rPr>
          <w:rFonts w:ascii="Arial" w:hAnsi="Arial" w:cs="Arial"/>
          <w:sz w:val="24"/>
          <w:szCs w:val="24"/>
        </w:rPr>
        <w:t xml:space="preserve">inspection </w:t>
      </w:r>
      <w:r w:rsidR="000A6164">
        <w:rPr>
          <w:rFonts w:ascii="Arial" w:hAnsi="Arial" w:cs="Arial"/>
          <w:sz w:val="24"/>
          <w:szCs w:val="24"/>
        </w:rPr>
        <w:t>calendar that is forwarded to the unit's higher headquarters.</w:t>
      </w:r>
    </w:p>
    <w:p w:rsidR="00DC039C" w:rsidRDefault="00D8760E" w:rsidP="006031B6">
      <w:pPr>
        <w:autoSpaceDE w:val="0"/>
        <w:autoSpaceDN w:val="0"/>
        <w:adjustRightInd w:val="0"/>
        <w:spacing w:after="0" w:line="240" w:lineRule="auto"/>
        <w:ind w:left="-13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18CF" w:rsidRPr="003018C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610475" cy="501967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58200" cy="5416860"/>
                      <a:chOff x="304800" y="1295400"/>
                      <a:chExt cx="8458200" cy="5416860"/>
                    </a:xfrm>
                  </a:grpSpPr>
                  <a:pic>
                    <a:nvPicPr>
                      <a:cNvPr id="4" name="Picture 3" descr="aza.png"/>
                      <a:cNvPicPr>
                        <a:picLocks noChangeAspect="1"/>
                      </a:cNvPicPr>
                    </a:nvPicPr>
                    <a:blipFill>
                      <a:blip r:embed="rId8" cstate="print"/>
                      <a:stretch>
                        <a:fillRect/>
                      </a:stretch>
                    </a:blipFill>
                    <a:spPr>
                      <a:xfrm>
                        <a:off x="304800" y="1295400"/>
                        <a:ext cx="8458200" cy="541686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>
                        <a:outerShdw blurRad="190500" algn="tl" rotWithShape="0">
                          <a:srgbClr val="000000">
                            <a:alpha val="70000"/>
                          </a:srgbClr>
                        </a:outerShdw>
                      </a:effectLst>
                    </a:spPr>
                  </a:pic>
                  <a:sp>
                    <a:nvSpPr>
                      <a:cNvPr id="5" name="Rectangle 4"/>
                      <a:cNvSpPr/>
                    </a:nvSpPr>
                    <a:spPr>
                      <a:xfrm>
                        <a:off x="4038600" y="2286000"/>
                        <a:ext cx="381000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XXX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Rectangle 5"/>
                      <a:cNvSpPr/>
                    </a:nvSpPr>
                    <a:spPr>
                      <a:xfrm>
                        <a:off x="3383658" y="3649413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Rectangle 6"/>
                      <a:cNvSpPr/>
                    </a:nvSpPr>
                    <a:spPr>
                      <a:xfrm>
                        <a:off x="5501514" y="2880486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Rectangle 7"/>
                      <a:cNvSpPr/>
                    </a:nvSpPr>
                    <a:spPr>
                      <a:xfrm>
                        <a:off x="5240796" y="2880486"/>
                        <a:ext cx="152400" cy="152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Rectangle 8"/>
                      <a:cNvSpPr/>
                    </a:nvSpPr>
                    <a:spPr>
                      <a:xfrm>
                        <a:off x="5051871" y="3017772"/>
                        <a:ext cx="227970" cy="18262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Rectangle 9"/>
                      <a:cNvSpPr/>
                    </a:nvSpPr>
                    <a:spPr>
                      <a:xfrm>
                        <a:off x="3603441" y="1927672"/>
                        <a:ext cx="381000" cy="152400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XXX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7848600" y="2171385"/>
                        <a:ext cx="381000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800" dirty="0" smtClean="0">
                              <a:solidFill>
                                <a:schemeClr val="tx1"/>
                              </a:solidFill>
                            </a:rPr>
                            <a:t>XXX</a:t>
                          </a:r>
                          <a:endParaRPr lang="en-US" sz="8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FA2B21" w:rsidRDefault="00D72226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C039C">
        <w:rPr>
          <w:rFonts w:ascii="Arial" w:hAnsi="Arial" w:cs="Arial"/>
          <w:sz w:val="24"/>
          <w:szCs w:val="24"/>
        </w:rPr>
        <w:t xml:space="preserve">Above </w:t>
      </w:r>
      <w:r w:rsidR="00AE1037">
        <w:rPr>
          <w:rFonts w:ascii="Arial" w:hAnsi="Arial" w:cs="Arial"/>
          <w:sz w:val="24"/>
          <w:szCs w:val="24"/>
        </w:rPr>
        <w:t xml:space="preserve">is an example of a </w:t>
      </w:r>
      <w:r w:rsidR="004E6F3E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>-</w:t>
      </w:r>
      <w:r w:rsidR="004E6F3E">
        <w:rPr>
          <w:rFonts w:ascii="Arial" w:hAnsi="Arial" w:cs="Arial"/>
          <w:sz w:val="24"/>
          <w:szCs w:val="24"/>
        </w:rPr>
        <w:t xml:space="preserve">year </w:t>
      </w:r>
      <w:r w:rsidR="006A3A4D">
        <w:rPr>
          <w:rFonts w:ascii="Arial" w:hAnsi="Arial" w:cs="Arial"/>
          <w:sz w:val="24"/>
          <w:szCs w:val="24"/>
        </w:rPr>
        <w:t xml:space="preserve">Division </w:t>
      </w:r>
      <w:r w:rsidR="004E6F3E">
        <w:rPr>
          <w:rFonts w:ascii="Arial" w:hAnsi="Arial" w:cs="Arial"/>
          <w:sz w:val="24"/>
          <w:szCs w:val="24"/>
        </w:rPr>
        <w:t>IG</w:t>
      </w:r>
      <w:r w:rsidR="00AE1037">
        <w:rPr>
          <w:rFonts w:ascii="Arial" w:hAnsi="Arial" w:cs="Arial"/>
          <w:sz w:val="24"/>
          <w:szCs w:val="24"/>
        </w:rPr>
        <w:t xml:space="preserve"> inspection calendar</w:t>
      </w:r>
      <w:r w:rsidR="00DE0E69">
        <w:rPr>
          <w:rFonts w:ascii="Arial" w:hAnsi="Arial" w:cs="Arial"/>
          <w:sz w:val="24"/>
          <w:szCs w:val="24"/>
        </w:rPr>
        <w:t xml:space="preserve"> </w:t>
      </w:r>
      <w:r w:rsidR="000B727E">
        <w:rPr>
          <w:rFonts w:ascii="Arial" w:hAnsi="Arial" w:cs="Arial"/>
          <w:sz w:val="24"/>
          <w:szCs w:val="24"/>
        </w:rPr>
        <w:t xml:space="preserve">as of </w:t>
      </w:r>
      <w:r w:rsidR="00DE0E69">
        <w:rPr>
          <w:rFonts w:ascii="Arial" w:hAnsi="Arial" w:cs="Arial"/>
          <w:sz w:val="24"/>
          <w:szCs w:val="24"/>
        </w:rPr>
        <w:t xml:space="preserve">the 1st </w:t>
      </w:r>
      <w:r w:rsidR="006A3A4D">
        <w:rPr>
          <w:rFonts w:ascii="Arial" w:hAnsi="Arial" w:cs="Arial"/>
          <w:sz w:val="24"/>
          <w:szCs w:val="24"/>
        </w:rPr>
        <w:t>Q</w:t>
      </w:r>
      <w:r w:rsidR="00DE0E69">
        <w:rPr>
          <w:rFonts w:ascii="Arial" w:hAnsi="Arial" w:cs="Arial"/>
          <w:sz w:val="24"/>
          <w:szCs w:val="24"/>
        </w:rPr>
        <w:t>uarter of FY13</w:t>
      </w:r>
      <w:r w:rsidR="00D8760E">
        <w:rPr>
          <w:rFonts w:ascii="Arial" w:hAnsi="Arial" w:cs="Arial"/>
          <w:sz w:val="24"/>
          <w:szCs w:val="24"/>
        </w:rPr>
        <w:t xml:space="preserve">.  </w:t>
      </w:r>
      <w:r w:rsidR="00245AB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example </w:t>
      </w:r>
      <w:r w:rsidR="00245AB7">
        <w:rPr>
          <w:rFonts w:ascii="Arial" w:hAnsi="Arial" w:cs="Arial"/>
          <w:sz w:val="24"/>
          <w:szCs w:val="24"/>
        </w:rPr>
        <w:t xml:space="preserve">shows how a </w:t>
      </w:r>
      <w:r>
        <w:rPr>
          <w:rFonts w:ascii="Arial" w:hAnsi="Arial" w:cs="Arial"/>
          <w:sz w:val="24"/>
          <w:szCs w:val="24"/>
        </w:rPr>
        <w:t>D</w:t>
      </w:r>
      <w:r w:rsidR="00245AB7">
        <w:rPr>
          <w:rFonts w:ascii="Arial" w:hAnsi="Arial" w:cs="Arial"/>
          <w:sz w:val="24"/>
          <w:szCs w:val="24"/>
        </w:rPr>
        <w:t>iv</w:t>
      </w:r>
      <w:r w:rsidR="004E6F3E">
        <w:rPr>
          <w:rFonts w:ascii="Arial" w:hAnsi="Arial" w:cs="Arial"/>
          <w:sz w:val="24"/>
          <w:szCs w:val="24"/>
        </w:rPr>
        <w:t>ision</w:t>
      </w:r>
      <w:r w:rsidR="00245AB7">
        <w:rPr>
          <w:rFonts w:ascii="Arial" w:hAnsi="Arial" w:cs="Arial"/>
          <w:sz w:val="24"/>
          <w:szCs w:val="24"/>
        </w:rPr>
        <w:t xml:space="preserve"> IG office can track planned inspections </w:t>
      </w:r>
      <w:r w:rsidR="006A3A4D">
        <w:rPr>
          <w:rFonts w:ascii="Arial" w:hAnsi="Arial" w:cs="Arial"/>
          <w:sz w:val="24"/>
          <w:szCs w:val="24"/>
        </w:rPr>
        <w:t>using</w:t>
      </w:r>
      <w:r w:rsidR="00245AB7">
        <w:rPr>
          <w:rFonts w:ascii="Arial" w:hAnsi="Arial" w:cs="Arial"/>
          <w:sz w:val="24"/>
          <w:szCs w:val="24"/>
        </w:rPr>
        <w:t xml:space="preserve"> a relatively simple and easy</w:t>
      </w:r>
      <w:r>
        <w:rPr>
          <w:rFonts w:ascii="Arial" w:hAnsi="Arial" w:cs="Arial"/>
          <w:sz w:val="24"/>
          <w:szCs w:val="24"/>
        </w:rPr>
        <w:t>-</w:t>
      </w:r>
      <w:r w:rsidR="00245AB7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-</w:t>
      </w:r>
      <w:r w:rsidR="00245AB7">
        <w:rPr>
          <w:rFonts w:ascii="Arial" w:hAnsi="Arial" w:cs="Arial"/>
          <w:sz w:val="24"/>
          <w:szCs w:val="24"/>
        </w:rPr>
        <w:t xml:space="preserve">read </w:t>
      </w:r>
      <w:r w:rsidR="00D31ABC">
        <w:rPr>
          <w:rFonts w:ascii="Arial" w:hAnsi="Arial" w:cs="Arial"/>
          <w:sz w:val="24"/>
          <w:szCs w:val="24"/>
        </w:rPr>
        <w:t>product</w:t>
      </w:r>
      <w:r w:rsidR="00245AB7">
        <w:rPr>
          <w:rFonts w:ascii="Arial" w:hAnsi="Arial" w:cs="Arial"/>
          <w:sz w:val="24"/>
          <w:szCs w:val="24"/>
        </w:rPr>
        <w:t>.  Th</w:t>
      </w:r>
      <w:r>
        <w:rPr>
          <w:rFonts w:ascii="Arial" w:hAnsi="Arial" w:cs="Arial"/>
          <w:sz w:val="24"/>
          <w:szCs w:val="24"/>
        </w:rPr>
        <w:t xml:space="preserve">e calendar </w:t>
      </w:r>
      <w:r w:rsidR="00245AB7">
        <w:rPr>
          <w:rFonts w:ascii="Arial" w:hAnsi="Arial" w:cs="Arial"/>
          <w:sz w:val="24"/>
          <w:szCs w:val="24"/>
        </w:rPr>
        <w:t xml:space="preserve">allows the </w:t>
      </w:r>
      <w:r w:rsidR="00871A87">
        <w:rPr>
          <w:rFonts w:ascii="Arial" w:hAnsi="Arial" w:cs="Arial"/>
          <w:sz w:val="24"/>
          <w:szCs w:val="24"/>
        </w:rPr>
        <w:t xml:space="preserve">Division </w:t>
      </w:r>
      <w:r w:rsidR="00245AB7">
        <w:rPr>
          <w:rFonts w:ascii="Arial" w:hAnsi="Arial" w:cs="Arial"/>
          <w:sz w:val="24"/>
          <w:szCs w:val="24"/>
        </w:rPr>
        <w:t xml:space="preserve">IG to </w:t>
      </w:r>
      <w:r w:rsidR="004E6F3E">
        <w:rPr>
          <w:rFonts w:ascii="Arial" w:hAnsi="Arial" w:cs="Arial"/>
          <w:sz w:val="24"/>
          <w:szCs w:val="24"/>
        </w:rPr>
        <w:t>show</w:t>
      </w:r>
      <w:r w:rsidR="00245AB7">
        <w:rPr>
          <w:rFonts w:ascii="Arial" w:hAnsi="Arial" w:cs="Arial"/>
          <w:sz w:val="24"/>
          <w:szCs w:val="24"/>
        </w:rPr>
        <w:t xml:space="preserve"> </w:t>
      </w:r>
      <w:r w:rsidR="00832004">
        <w:rPr>
          <w:rFonts w:ascii="Arial" w:hAnsi="Arial" w:cs="Arial"/>
          <w:sz w:val="24"/>
          <w:szCs w:val="24"/>
        </w:rPr>
        <w:t>the</w:t>
      </w:r>
      <w:r w:rsidR="00871A87">
        <w:rPr>
          <w:rFonts w:ascii="Arial" w:hAnsi="Arial" w:cs="Arial"/>
          <w:sz w:val="24"/>
          <w:szCs w:val="24"/>
        </w:rPr>
        <w:t xml:space="preserve"> Commander and staff </w:t>
      </w:r>
      <w:r w:rsidR="00245AB7">
        <w:rPr>
          <w:rFonts w:ascii="Arial" w:hAnsi="Arial" w:cs="Arial"/>
          <w:sz w:val="24"/>
          <w:szCs w:val="24"/>
        </w:rPr>
        <w:t xml:space="preserve">what inspections </w:t>
      </w:r>
      <w:r>
        <w:rPr>
          <w:rFonts w:ascii="Arial" w:hAnsi="Arial" w:cs="Arial"/>
          <w:sz w:val="24"/>
          <w:szCs w:val="24"/>
        </w:rPr>
        <w:t>the higher headquarters</w:t>
      </w:r>
      <w:r w:rsidR="008D223E">
        <w:rPr>
          <w:rFonts w:ascii="Arial" w:hAnsi="Arial" w:cs="Arial"/>
          <w:sz w:val="24"/>
          <w:szCs w:val="24"/>
        </w:rPr>
        <w:t xml:space="preserve"> IGs</w:t>
      </w:r>
      <w:r>
        <w:rPr>
          <w:rFonts w:ascii="Arial" w:hAnsi="Arial" w:cs="Arial"/>
          <w:sz w:val="24"/>
          <w:szCs w:val="24"/>
        </w:rPr>
        <w:t xml:space="preserve"> </w:t>
      </w:r>
      <w:r w:rsidR="00245AB7">
        <w:rPr>
          <w:rFonts w:ascii="Arial" w:hAnsi="Arial" w:cs="Arial"/>
          <w:sz w:val="24"/>
          <w:szCs w:val="24"/>
        </w:rPr>
        <w:t>have planned</w:t>
      </w:r>
      <w:r w:rsidR="008D223E">
        <w:rPr>
          <w:rFonts w:ascii="Arial" w:hAnsi="Arial" w:cs="Arial"/>
          <w:sz w:val="24"/>
          <w:szCs w:val="24"/>
        </w:rPr>
        <w:t xml:space="preserve"> in addition to Division </w:t>
      </w:r>
      <w:r w:rsidR="00832004">
        <w:rPr>
          <w:rFonts w:ascii="Arial" w:hAnsi="Arial" w:cs="Arial"/>
          <w:sz w:val="24"/>
          <w:szCs w:val="24"/>
        </w:rPr>
        <w:t>i</w:t>
      </w:r>
      <w:r w:rsidR="008D223E">
        <w:rPr>
          <w:rFonts w:ascii="Arial" w:hAnsi="Arial" w:cs="Arial"/>
          <w:sz w:val="24"/>
          <w:szCs w:val="24"/>
        </w:rPr>
        <w:t>nternal inspections</w:t>
      </w:r>
      <w:r>
        <w:rPr>
          <w:rFonts w:ascii="Arial" w:hAnsi="Arial" w:cs="Arial"/>
          <w:sz w:val="24"/>
          <w:szCs w:val="24"/>
        </w:rPr>
        <w:t>.</w:t>
      </w:r>
      <w:r w:rsidR="00F032CA">
        <w:rPr>
          <w:rFonts w:ascii="Arial" w:hAnsi="Arial" w:cs="Arial"/>
          <w:sz w:val="24"/>
          <w:szCs w:val="24"/>
        </w:rPr>
        <w:t xml:space="preserve"> </w:t>
      </w:r>
      <w:r w:rsidR="00FF4EEE">
        <w:rPr>
          <w:rFonts w:ascii="Arial" w:hAnsi="Arial" w:cs="Arial"/>
          <w:sz w:val="24"/>
          <w:szCs w:val="24"/>
        </w:rPr>
        <w:t xml:space="preserve"> </w:t>
      </w:r>
      <w:r w:rsidR="00DE0E69">
        <w:rPr>
          <w:rFonts w:ascii="Arial" w:hAnsi="Arial" w:cs="Arial"/>
          <w:sz w:val="24"/>
          <w:szCs w:val="24"/>
        </w:rPr>
        <w:t>It also shows the curre</w:t>
      </w:r>
      <w:r w:rsidR="004448ED">
        <w:rPr>
          <w:rFonts w:ascii="Arial" w:hAnsi="Arial" w:cs="Arial"/>
          <w:sz w:val="24"/>
          <w:szCs w:val="24"/>
        </w:rPr>
        <w:t xml:space="preserve">nt status of each inspection.  </w:t>
      </w:r>
      <w:r w:rsidR="00D20724">
        <w:rPr>
          <w:rFonts w:ascii="Arial" w:hAnsi="Arial" w:cs="Arial"/>
          <w:sz w:val="24"/>
          <w:szCs w:val="24"/>
        </w:rPr>
        <w:t xml:space="preserve">One thing to note on this </w:t>
      </w:r>
      <w:r w:rsidR="003146D2">
        <w:rPr>
          <w:rFonts w:ascii="Arial" w:hAnsi="Arial" w:cs="Arial"/>
          <w:sz w:val="24"/>
          <w:szCs w:val="24"/>
        </w:rPr>
        <w:t xml:space="preserve">calendar </w:t>
      </w:r>
      <w:r w:rsidR="00D20724">
        <w:rPr>
          <w:rFonts w:ascii="Arial" w:hAnsi="Arial" w:cs="Arial"/>
          <w:sz w:val="24"/>
          <w:szCs w:val="24"/>
        </w:rPr>
        <w:t xml:space="preserve">is the addition </w:t>
      </w:r>
      <w:r w:rsidR="00FF4EEE">
        <w:rPr>
          <w:rFonts w:ascii="Arial" w:hAnsi="Arial" w:cs="Arial"/>
          <w:sz w:val="24"/>
          <w:szCs w:val="24"/>
        </w:rPr>
        <w:t xml:space="preserve">of </w:t>
      </w:r>
      <w:r w:rsidR="0051269A">
        <w:rPr>
          <w:rFonts w:ascii="Arial" w:hAnsi="Arial" w:cs="Arial"/>
          <w:sz w:val="24"/>
          <w:szCs w:val="24"/>
        </w:rPr>
        <w:t xml:space="preserve">compressed inspections.  This information </w:t>
      </w:r>
      <w:r w:rsidR="004A242C">
        <w:rPr>
          <w:rFonts w:ascii="Arial" w:hAnsi="Arial" w:cs="Arial"/>
          <w:sz w:val="24"/>
          <w:szCs w:val="24"/>
        </w:rPr>
        <w:t>(</w:t>
      </w:r>
      <w:r w:rsidR="00A66E75">
        <w:rPr>
          <w:rFonts w:ascii="Arial" w:hAnsi="Arial" w:cs="Arial"/>
          <w:sz w:val="24"/>
          <w:szCs w:val="24"/>
        </w:rPr>
        <w:t xml:space="preserve">referring to </w:t>
      </w:r>
      <w:r w:rsidR="004A242C">
        <w:rPr>
          <w:rFonts w:ascii="Arial" w:hAnsi="Arial" w:cs="Arial"/>
          <w:sz w:val="24"/>
          <w:szCs w:val="24"/>
        </w:rPr>
        <w:t>quest</w:t>
      </w:r>
      <w:r w:rsidR="00FF4EEE">
        <w:rPr>
          <w:rFonts w:ascii="Arial" w:hAnsi="Arial" w:cs="Arial"/>
          <w:sz w:val="24"/>
          <w:szCs w:val="24"/>
        </w:rPr>
        <w:t>ion 3</w:t>
      </w:r>
      <w:r w:rsidR="004A242C">
        <w:rPr>
          <w:rFonts w:ascii="Arial" w:hAnsi="Arial" w:cs="Arial"/>
          <w:sz w:val="24"/>
          <w:szCs w:val="24"/>
        </w:rPr>
        <w:t xml:space="preserve">) </w:t>
      </w:r>
      <w:r w:rsidR="0051269A">
        <w:rPr>
          <w:rFonts w:ascii="Arial" w:hAnsi="Arial" w:cs="Arial"/>
          <w:sz w:val="24"/>
          <w:szCs w:val="24"/>
        </w:rPr>
        <w:t>can be valuable to</w:t>
      </w:r>
      <w:r w:rsidR="00A66E75">
        <w:rPr>
          <w:rFonts w:ascii="Arial" w:hAnsi="Arial" w:cs="Arial"/>
          <w:sz w:val="24"/>
          <w:szCs w:val="24"/>
        </w:rPr>
        <w:t xml:space="preserve"> a</w:t>
      </w:r>
      <w:r w:rsidR="004448ED">
        <w:rPr>
          <w:rFonts w:ascii="Arial" w:hAnsi="Arial" w:cs="Arial"/>
          <w:sz w:val="24"/>
          <w:szCs w:val="24"/>
        </w:rPr>
        <w:t xml:space="preserve">n </w:t>
      </w:r>
      <w:r w:rsidR="0051269A">
        <w:rPr>
          <w:rFonts w:ascii="Arial" w:hAnsi="Arial" w:cs="Arial"/>
          <w:sz w:val="24"/>
          <w:szCs w:val="24"/>
        </w:rPr>
        <w:t xml:space="preserve">IG </w:t>
      </w:r>
      <w:r w:rsidR="001B7DF5">
        <w:rPr>
          <w:rFonts w:ascii="Arial" w:hAnsi="Arial" w:cs="Arial"/>
          <w:sz w:val="24"/>
          <w:szCs w:val="24"/>
        </w:rPr>
        <w:t xml:space="preserve">at a higher headquarters </w:t>
      </w:r>
      <w:r w:rsidR="0051269A">
        <w:rPr>
          <w:rFonts w:ascii="Arial" w:hAnsi="Arial" w:cs="Arial"/>
          <w:sz w:val="24"/>
          <w:szCs w:val="24"/>
        </w:rPr>
        <w:t xml:space="preserve">and </w:t>
      </w:r>
      <w:r w:rsidR="00A66E75">
        <w:rPr>
          <w:rFonts w:ascii="Arial" w:hAnsi="Arial" w:cs="Arial"/>
          <w:sz w:val="24"/>
          <w:szCs w:val="24"/>
        </w:rPr>
        <w:t>t</w:t>
      </w:r>
      <w:r w:rsidR="00B81809">
        <w:rPr>
          <w:rFonts w:ascii="Arial" w:hAnsi="Arial" w:cs="Arial"/>
          <w:sz w:val="24"/>
          <w:szCs w:val="24"/>
        </w:rPr>
        <w:t>h</w:t>
      </w:r>
      <w:r w:rsidR="00832004">
        <w:rPr>
          <w:rFonts w:ascii="Arial" w:hAnsi="Arial" w:cs="Arial"/>
          <w:sz w:val="24"/>
          <w:szCs w:val="24"/>
        </w:rPr>
        <w:t>at IG's C</w:t>
      </w:r>
      <w:r w:rsidR="0051269A">
        <w:rPr>
          <w:rFonts w:ascii="Arial" w:hAnsi="Arial" w:cs="Arial"/>
          <w:sz w:val="24"/>
          <w:szCs w:val="24"/>
        </w:rPr>
        <w:t>ommander</w:t>
      </w:r>
      <w:r w:rsidR="00077ADB">
        <w:rPr>
          <w:rFonts w:ascii="Arial" w:hAnsi="Arial" w:cs="Arial"/>
          <w:sz w:val="24"/>
          <w:szCs w:val="24"/>
        </w:rPr>
        <w:t xml:space="preserve"> and usually arrives much sooner than completed inspection reports</w:t>
      </w:r>
      <w:r w:rsidR="0051269A">
        <w:rPr>
          <w:rFonts w:ascii="Arial" w:hAnsi="Arial" w:cs="Arial"/>
          <w:sz w:val="24"/>
          <w:szCs w:val="24"/>
        </w:rPr>
        <w:t xml:space="preserve">.  It lets them know what is important to the subordinate commanders and </w:t>
      </w:r>
      <w:r w:rsidR="009F2943">
        <w:rPr>
          <w:rFonts w:ascii="Arial" w:hAnsi="Arial" w:cs="Arial"/>
          <w:sz w:val="24"/>
          <w:szCs w:val="24"/>
        </w:rPr>
        <w:t xml:space="preserve">may impact the </w:t>
      </w:r>
      <w:r w:rsidR="004A242C">
        <w:rPr>
          <w:rFonts w:ascii="Arial" w:hAnsi="Arial" w:cs="Arial"/>
          <w:sz w:val="24"/>
          <w:szCs w:val="24"/>
        </w:rPr>
        <w:t>decision</w:t>
      </w:r>
      <w:r w:rsidR="00332896">
        <w:rPr>
          <w:rFonts w:ascii="Arial" w:hAnsi="Arial" w:cs="Arial"/>
          <w:sz w:val="24"/>
          <w:szCs w:val="24"/>
        </w:rPr>
        <w:t>-</w:t>
      </w:r>
      <w:r w:rsidR="004A242C">
        <w:rPr>
          <w:rFonts w:ascii="Arial" w:hAnsi="Arial" w:cs="Arial"/>
          <w:sz w:val="24"/>
          <w:szCs w:val="24"/>
        </w:rPr>
        <w:t>making process</w:t>
      </w:r>
      <w:r w:rsidR="001B7DF5">
        <w:rPr>
          <w:rFonts w:ascii="Arial" w:hAnsi="Arial" w:cs="Arial"/>
          <w:sz w:val="24"/>
          <w:szCs w:val="24"/>
        </w:rPr>
        <w:t xml:space="preserve"> at the higher headquarters</w:t>
      </w:r>
      <w:r w:rsidR="004A242C">
        <w:rPr>
          <w:rFonts w:ascii="Arial" w:hAnsi="Arial" w:cs="Arial"/>
          <w:sz w:val="24"/>
          <w:szCs w:val="24"/>
        </w:rPr>
        <w:t xml:space="preserve"> </w:t>
      </w:r>
      <w:r w:rsidR="00FD5A53">
        <w:rPr>
          <w:rFonts w:ascii="Arial" w:hAnsi="Arial" w:cs="Arial"/>
          <w:sz w:val="24"/>
          <w:szCs w:val="24"/>
        </w:rPr>
        <w:t xml:space="preserve">regarding </w:t>
      </w:r>
      <w:r w:rsidR="002D32FB">
        <w:rPr>
          <w:rFonts w:ascii="Arial" w:hAnsi="Arial" w:cs="Arial"/>
          <w:sz w:val="24"/>
          <w:szCs w:val="24"/>
        </w:rPr>
        <w:t>possible topics</w:t>
      </w:r>
      <w:r w:rsidR="004A242C">
        <w:rPr>
          <w:rFonts w:ascii="Arial" w:hAnsi="Arial" w:cs="Arial"/>
          <w:sz w:val="24"/>
          <w:szCs w:val="24"/>
        </w:rPr>
        <w:t xml:space="preserve"> t</w:t>
      </w:r>
      <w:r w:rsidR="009F2943">
        <w:rPr>
          <w:rFonts w:ascii="Arial" w:hAnsi="Arial" w:cs="Arial"/>
          <w:sz w:val="24"/>
          <w:szCs w:val="24"/>
        </w:rPr>
        <w:t xml:space="preserve">o </w:t>
      </w:r>
      <w:r w:rsidR="002D32FB">
        <w:rPr>
          <w:rFonts w:ascii="Arial" w:hAnsi="Arial" w:cs="Arial"/>
          <w:sz w:val="24"/>
          <w:szCs w:val="24"/>
        </w:rPr>
        <w:t>inspect in the future</w:t>
      </w:r>
      <w:r w:rsidR="004A242C">
        <w:rPr>
          <w:rFonts w:ascii="Arial" w:hAnsi="Arial" w:cs="Arial"/>
          <w:sz w:val="24"/>
          <w:szCs w:val="24"/>
        </w:rPr>
        <w:t>.</w:t>
      </w:r>
      <w:r w:rsidR="003146D2">
        <w:rPr>
          <w:rFonts w:ascii="Arial" w:hAnsi="Arial" w:cs="Arial"/>
          <w:sz w:val="24"/>
          <w:szCs w:val="24"/>
        </w:rPr>
        <w:t xml:space="preserve">  </w:t>
      </w:r>
    </w:p>
    <w:p w:rsidR="00243E16" w:rsidRDefault="00243E16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E16" w:rsidRDefault="00F10D57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43E16">
        <w:rPr>
          <w:rFonts w:ascii="Arial" w:hAnsi="Arial" w:cs="Arial"/>
          <w:sz w:val="24"/>
          <w:szCs w:val="24"/>
        </w:rPr>
        <w:t>Once coordination</w:t>
      </w:r>
      <w:r w:rsidR="00037F11">
        <w:rPr>
          <w:rFonts w:ascii="Arial" w:hAnsi="Arial" w:cs="Arial"/>
          <w:sz w:val="24"/>
          <w:szCs w:val="24"/>
        </w:rPr>
        <w:t xml:space="preserve"> of IG inspections </w:t>
      </w:r>
      <w:r w:rsidR="0012364E">
        <w:rPr>
          <w:rFonts w:ascii="Arial" w:hAnsi="Arial" w:cs="Arial"/>
          <w:sz w:val="24"/>
          <w:szCs w:val="24"/>
        </w:rPr>
        <w:t xml:space="preserve">is completed </w:t>
      </w:r>
      <w:r w:rsidR="00243E16">
        <w:rPr>
          <w:rFonts w:ascii="Arial" w:hAnsi="Arial" w:cs="Arial"/>
          <w:sz w:val="24"/>
          <w:szCs w:val="24"/>
        </w:rPr>
        <w:t xml:space="preserve">with </w:t>
      </w:r>
      <w:r w:rsidR="0012364E">
        <w:rPr>
          <w:rFonts w:ascii="Arial" w:hAnsi="Arial" w:cs="Arial"/>
          <w:sz w:val="24"/>
          <w:szCs w:val="24"/>
        </w:rPr>
        <w:t xml:space="preserve">the </w:t>
      </w:r>
      <w:r w:rsidR="00243E16">
        <w:rPr>
          <w:rFonts w:ascii="Arial" w:hAnsi="Arial" w:cs="Arial"/>
          <w:sz w:val="24"/>
          <w:szCs w:val="24"/>
        </w:rPr>
        <w:t xml:space="preserve">higher headquarters, the </w:t>
      </w:r>
      <w:r w:rsidR="00FD5A53">
        <w:rPr>
          <w:rFonts w:ascii="Arial" w:hAnsi="Arial" w:cs="Arial"/>
          <w:sz w:val="24"/>
          <w:szCs w:val="24"/>
        </w:rPr>
        <w:t>D</w:t>
      </w:r>
      <w:r w:rsidR="00243E16">
        <w:rPr>
          <w:rFonts w:ascii="Arial" w:hAnsi="Arial" w:cs="Arial"/>
          <w:sz w:val="24"/>
          <w:szCs w:val="24"/>
        </w:rPr>
        <w:t>ivision</w:t>
      </w:r>
      <w:r w:rsidR="0012364E">
        <w:rPr>
          <w:rFonts w:ascii="Arial" w:hAnsi="Arial" w:cs="Arial"/>
          <w:sz w:val="24"/>
          <w:szCs w:val="24"/>
        </w:rPr>
        <w:t xml:space="preserve"> </w:t>
      </w:r>
      <w:r w:rsidR="00243E16">
        <w:rPr>
          <w:rFonts w:ascii="Arial" w:hAnsi="Arial" w:cs="Arial"/>
          <w:sz w:val="24"/>
          <w:szCs w:val="24"/>
        </w:rPr>
        <w:t>/</w:t>
      </w:r>
      <w:r w:rsidR="0012364E">
        <w:rPr>
          <w:rFonts w:ascii="Arial" w:hAnsi="Arial" w:cs="Arial"/>
          <w:sz w:val="24"/>
          <w:szCs w:val="24"/>
        </w:rPr>
        <w:t xml:space="preserve"> </w:t>
      </w:r>
      <w:r w:rsidR="00FD5A53">
        <w:rPr>
          <w:rFonts w:ascii="Arial" w:hAnsi="Arial" w:cs="Arial"/>
          <w:sz w:val="24"/>
          <w:szCs w:val="24"/>
        </w:rPr>
        <w:t>I</w:t>
      </w:r>
      <w:r w:rsidR="00243E16">
        <w:rPr>
          <w:rFonts w:ascii="Arial" w:hAnsi="Arial" w:cs="Arial"/>
          <w:sz w:val="24"/>
          <w:szCs w:val="24"/>
        </w:rPr>
        <w:t xml:space="preserve">nstallation IG then </w:t>
      </w:r>
      <w:r w:rsidR="001860B1">
        <w:rPr>
          <w:rFonts w:ascii="Arial" w:hAnsi="Arial" w:cs="Arial"/>
          <w:sz w:val="24"/>
          <w:szCs w:val="24"/>
        </w:rPr>
        <w:t>coordinates</w:t>
      </w:r>
      <w:r w:rsidR="00243E16">
        <w:rPr>
          <w:rFonts w:ascii="Arial" w:hAnsi="Arial" w:cs="Arial"/>
          <w:sz w:val="24"/>
          <w:szCs w:val="24"/>
        </w:rPr>
        <w:t xml:space="preserve"> with</w:t>
      </w:r>
      <w:r w:rsidR="008F0898">
        <w:rPr>
          <w:rFonts w:ascii="Arial" w:hAnsi="Arial" w:cs="Arial"/>
          <w:sz w:val="24"/>
          <w:szCs w:val="24"/>
        </w:rPr>
        <w:t xml:space="preserve"> the </w:t>
      </w:r>
      <w:r w:rsidR="001B7DF5">
        <w:rPr>
          <w:rFonts w:ascii="Arial" w:hAnsi="Arial" w:cs="Arial"/>
          <w:sz w:val="24"/>
          <w:szCs w:val="24"/>
        </w:rPr>
        <w:t>OIP C</w:t>
      </w:r>
      <w:r w:rsidR="00243E16">
        <w:rPr>
          <w:rFonts w:ascii="Arial" w:hAnsi="Arial" w:cs="Arial"/>
          <w:sz w:val="24"/>
          <w:szCs w:val="24"/>
        </w:rPr>
        <w:t xml:space="preserve">oordinator and ensures </w:t>
      </w:r>
      <w:r w:rsidR="00567A3C">
        <w:rPr>
          <w:rFonts w:ascii="Arial" w:hAnsi="Arial" w:cs="Arial"/>
          <w:sz w:val="24"/>
          <w:szCs w:val="24"/>
        </w:rPr>
        <w:t xml:space="preserve">the </w:t>
      </w:r>
      <w:r w:rsidR="00243E16">
        <w:rPr>
          <w:rFonts w:ascii="Arial" w:hAnsi="Arial" w:cs="Arial"/>
          <w:sz w:val="24"/>
          <w:szCs w:val="24"/>
        </w:rPr>
        <w:t xml:space="preserve">proper </w:t>
      </w:r>
      <w:r w:rsidR="001860B1">
        <w:rPr>
          <w:rFonts w:ascii="Arial" w:hAnsi="Arial" w:cs="Arial"/>
          <w:sz w:val="24"/>
          <w:szCs w:val="24"/>
        </w:rPr>
        <w:t xml:space="preserve">integration </w:t>
      </w:r>
      <w:r w:rsidR="00243E16">
        <w:rPr>
          <w:rFonts w:ascii="Arial" w:hAnsi="Arial" w:cs="Arial"/>
          <w:sz w:val="24"/>
          <w:szCs w:val="24"/>
        </w:rPr>
        <w:t>of IG inspections as a part of the unit OIP.</w:t>
      </w:r>
    </w:p>
    <w:p w:rsidR="00AA36F3" w:rsidRDefault="00AA36F3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31AD" w:rsidRDefault="001B7DF5" w:rsidP="000B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3B9E">
        <w:rPr>
          <w:noProof/>
          <w:szCs w:val="24"/>
        </w:rPr>
        <w:drawing>
          <wp:inline distT="0" distB="0" distL="0" distR="0">
            <wp:extent cx="5943600" cy="4040170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F78" w:rsidRDefault="00812F78" w:rsidP="00245AB7">
      <w:pPr>
        <w:autoSpaceDE w:val="0"/>
        <w:autoSpaceDN w:val="0"/>
        <w:adjustRightInd w:val="0"/>
        <w:spacing w:after="0" w:line="240" w:lineRule="auto"/>
        <w:ind w:left="-1440"/>
        <w:rPr>
          <w:rFonts w:ascii="Arial" w:hAnsi="Arial" w:cs="Arial"/>
          <w:sz w:val="24"/>
          <w:szCs w:val="24"/>
        </w:rPr>
      </w:pPr>
    </w:p>
    <w:p w:rsidR="00672A83" w:rsidRDefault="00672A83" w:rsidP="00396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73265">
        <w:rPr>
          <w:rFonts w:ascii="Arial" w:hAnsi="Arial" w:cs="Arial"/>
          <w:sz w:val="24"/>
          <w:szCs w:val="24"/>
        </w:rPr>
        <w:t xml:space="preserve">The second </w:t>
      </w:r>
      <w:r w:rsidR="00FD5A53">
        <w:rPr>
          <w:rFonts w:ascii="Arial" w:hAnsi="Arial" w:cs="Arial"/>
          <w:sz w:val="24"/>
          <w:szCs w:val="24"/>
        </w:rPr>
        <w:t xml:space="preserve">calendar </w:t>
      </w:r>
      <w:r w:rsidR="00973265">
        <w:rPr>
          <w:rFonts w:ascii="Arial" w:hAnsi="Arial" w:cs="Arial"/>
          <w:sz w:val="24"/>
          <w:szCs w:val="24"/>
        </w:rPr>
        <w:t xml:space="preserve">example is a </w:t>
      </w:r>
      <w:r w:rsidR="00AF4B04">
        <w:rPr>
          <w:rFonts w:ascii="Arial" w:hAnsi="Arial" w:cs="Arial"/>
          <w:sz w:val="24"/>
          <w:szCs w:val="24"/>
        </w:rPr>
        <w:t xml:space="preserve">portion of a </w:t>
      </w:r>
      <w:r w:rsidR="009A7929">
        <w:rPr>
          <w:rFonts w:ascii="Arial" w:hAnsi="Arial" w:cs="Arial"/>
          <w:sz w:val="24"/>
          <w:szCs w:val="24"/>
        </w:rPr>
        <w:t>D</w:t>
      </w:r>
      <w:r w:rsidR="00973265">
        <w:rPr>
          <w:rFonts w:ascii="Arial" w:hAnsi="Arial" w:cs="Arial"/>
          <w:sz w:val="24"/>
          <w:szCs w:val="24"/>
        </w:rPr>
        <w:t xml:space="preserve">ivision </w:t>
      </w:r>
      <w:r w:rsidR="002D65B2">
        <w:rPr>
          <w:rFonts w:ascii="Arial" w:hAnsi="Arial" w:cs="Arial"/>
          <w:sz w:val="24"/>
          <w:szCs w:val="24"/>
        </w:rPr>
        <w:t xml:space="preserve">inspections </w:t>
      </w:r>
      <w:r w:rsidR="00973265">
        <w:rPr>
          <w:rFonts w:ascii="Arial" w:hAnsi="Arial" w:cs="Arial"/>
          <w:sz w:val="24"/>
          <w:szCs w:val="24"/>
        </w:rPr>
        <w:t xml:space="preserve">calendar that </w:t>
      </w:r>
      <w:r w:rsidR="009A7929">
        <w:rPr>
          <w:rFonts w:ascii="Arial" w:hAnsi="Arial" w:cs="Arial"/>
          <w:sz w:val="24"/>
          <w:szCs w:val="24"/>
        </w:rPr>
        <w:t xml:space="preserve">shows the integration of IG inspections as part of the Division OIP.  </w:t>
      </w:r>
      <w:r w:rsidR="00973265">
        <w:rPr>
          <w:rFonts w:ascii="Arial" w:hAnsi="Arial" w:cs="Arial"/>
          <w:sz w:val="24"/>
          <w:szCs w:val="24"/>
        </w:rPr>
        <w:t xml:space="preserve">Due to </w:t>
      </w:r>
      <w:r w:rsidR="009A7929">
        <w:rPr>
          <w:rFonts w:ascii="Arial" w:hAnsi="Arial" w:cs="Arial"/>
          <w:sz w:val="24"/>
          <w:szCs w:val="24"/>
        </w:rPr>
        <w:t>the recent redeployment of this D</w:t>
      </w:r>
      <w:r w:rsidR="00973265">
        <w:rPr>
          <w:rFonts w:ascii="Arial" w:hAnsi="Arial" w:cs="Arial"/>
          <w:sz w:val="24"/>
          <w:szCs w:val="24"/>
        </w:rPr>
        <w:t>ivision</w:t>
      </w:r>
      <w:r w:rsidR="009A7929">
        <w:rPr>
          <w:rFonts w:ascii="Arial" w:hAnsi="Arial" w:cs="Arial"/>
          <w:sz w:val="24"/>
          <w:szCs w:val="24"/>
        </w:rPr>
        <w:t>,</w:t>
      </w:r>
      <w:r w:rsidR="00973265">
        <w:rPr>
          <w:rFonts w:ascii="Arial" w:hAnsi="Arial" w:cs="Arial"/>
          <w:sz w:val="24"/>
          <w:szCs w:val="24"/>
        </w:rPr>
        <w:t xml:space="preserve"> the </w:t>
      </w:r>
      <w:r w:rsidR="006F4D16">
        <w:rPr>
          <w:rFonts w:ascii="Arial" w:hAnsi="Arial" w:cs="Arial"/>
          <w:sz w:val="24"/>
          <w:szCs w:val="24"/>
        </w:rPr>
        <w:t xml:space="preserve">IG focus is on </w:t>
      </w:r>
      <w:r w:rsidR="00973265">
        <w:rPr>
          <w:rFonts w:ascii="Arial" w:hAnsi="Arial" w:cs="Arial"/>
          <w:sz w:val="24"/>
          <w:szCs w:val="24"/>
        </w:rPr>
        <w:t>Readiness Assistance Visits (RAVs)</w:t>
      </w:r>
      <w:r w:rsidR="00C351CA">
        <w:rPr>
          <w:rFonts w:ascii="Arial" w:hAnsi="Arial" w:cs="Arial"/>
          <w:sz w:val="24"/>
          <w:szCs w:val="24"/>
        </w:rPr>
        <w:t xml:space="preserve"> as units begin to reset under </w:t>
      </w:r>
      <w:r w:rsidR="00541C2E">
        <w:rPr>
          <w:rFonts w:ascii="Arial" w:hAnsi="Arial" w:cs="Arial"/>
          <w:color w:val="000000"/>
        </w:rPr>
        <w:t xml:space="preserve">Army Force </w:t>
      </w:r>
      <w:r w:rsidR="00541C2E" w:rsidRPr="00DA0DB0">
        <w:rPr>
          <w:rFonts w:ascii="Arial" w:hAnsi="Arial" w:cs="Arial"/>
          <w:color w:val="000000"/>
        </w:rPr>
        <w:t>Generation (</w:t>
      </w:r>
      <w:r w:rsidR="00541C2E" w:rsidRPr="00DA0DB0">
        <w:rPr>
          <w:rStyle w:val="Strong"/>
          <w:rFonts w:ascii="Arial" w:hAnsi="Arial" w:cs="Arial"/>
          <w:b w:val="0"/>
          <w:color w:val="000000"/>
        </w:rPr>
        <w:t>ARFORGEN</w:t>
      </w:r>
      <w:r w:rsidR="00541C2E" w:rsidRPr="00DA0DB0">
        <w:rPr>
          <w:rFonts w:ascii="Arial" w:hAnsi="Arial" w:cs="Arial"/>
          <w:color w:val="000000"/>
        </w:rPr>
        <w:t>)</w:t>
      </w:r>
      <w:r w:rsidR="00541C2E">
        <w:rPr>
          <w:rFonts w:ascii="Arial" w:hAnsi="Arial" w:cs="Arial"/>
          <w:sz w:val="24"/>
          <w:szCs w:val="24"/>
        </w:rPr>
        <w:t xml:space="preserve"> </w:t>
      </w:r>
      <w:r w:rsidR="006F4D16">
        <w:rPr>
          <w:rFonts w:ascii="Arial" w:hAnsi="Arial" w:cs="Arial"/>
          <w:sz w:val="24"/>
          <w:szCs w:val="24"/>
        </w:rPr>
        <w:t xml:space="preserve">and need to </w:t>
      </w:r>
      <w:r w:rsidR="00FE5DB3">
        <w:rPr>
          <w:rFonts w:ascii="Arial" w:hAnsi="Arial" w:cs="Arial"/>
          <w:sz w:val="24"/>
          <w:szCs w:val="24"/>
        </w:rPr>
        <w:t>rebuild / re-establish</w:t>
      </w:r>
      <w:r w:rsidR="006F4D16">
        <w:rPr>
          <w:rFonts w:ascii="Arial" w:hAnsi="Arial" w:cs="Arial"/>
          <w:sz w:val="24"/>
          <w:szCs w:val="24"/>
        </w:rPr>
        <w:t xml:space="preserve"> systems.  </w:t>
      </w:r>
      <w:r w:rsidR="0087233E">
        <w:rPr>
          <w:rFonts w:ascii="Arial" w:hAnsi="Arial" w:cs="Arial"/>
          <w:sz w:val="24"/>
          <w:szCs w:val="24"/>
        </w:rPr>
        <w:t xml:space="preserve">What this calendar shows is that coordination between the </w:t>
      </w:r>
      <w:r w:rsidR="009B082A">
        <w:rPr>
          <w:rFonts w:ascii="Arial" w:hAnsi="Arial" w:cs="Arial"/>
          <w:sz w:val="24"/>
          <w:szCs w:val="24"/>
        </w:rPr>
        <w:t>Division</w:t>
      </w:r>
      <w:r w:rsidR="0087233E">
        <w:rPr>
          <w:rFonts w:ascii="Arial" w:hAnsi="Arial" w:cs="Arial"/>
          <w:sz w:val="24"/>
          <w:szCs w:val="24"/>
        </w:rPr>
        <w:t xml:space="preserve"> IG and the OIP </w:t>
      </w:r>
      <w:r w:rsidR="009B082A">
        <w:rPr>
          <w:rFonts w:ascii="Arial" w:hAnsi="Arial" w:cs="Arial"/>
          <w:sz w:val="24"/>
          <w:szCs w:val="24"/>
        </w:rPr>
        <w:t>C</w:t>
      </w:r>
      <w:r w:rsidR="0087233E">
        <w:rPr>
          <w:rFonts w:ascii="Arial" w:hAnsi="Arial" w:cs="Arial"/>
          <w:sz w:val="24"/>
          <w:szCs w:val="24"/>
        </w:rPr>
        <w:t>oordinator took place to ensure no overload or duplication</w:t>
      </w:r>
      <w:r w:rsidR="00DD3256">
        <w:rPr>
          <w:rFonts w:ascii="Arial" w:hAnsi="Arial" w:cs="Arial"/>
          <w:sz w:val="24"/>
          <w:szCs w:val="24"/>
        </w:rPr>
        <w:t xml:space="preserve"> would occur</w:t>
      </w:r>
      <w:r w:rsidR="0087233E">
        <w:rPr>
          <w:rFonts w:ascii="Arial" w:hAnsi="Arial" w:cs="Arial"/>
          <w:sz w:val="24"/>
          <w:szCs w:val="24"/>
        </w:rPr>
        <w:t xml:space="preserve">.  </w:t>
      </w:r>
      <w:r w:rsidR="00276437">
        <w:rPr>
          <w:rFonts w:ascii="Arial" w:hAnsi="Arial" w:cs="Arial"/>
          <w:sz w:val="24"/>
          <w:szCs w:val="24"/>
        </w:rPr>
        <w:t xml:space="preserve">The external </w:t>
      </w:r>
      <w:r w:rsidR="006445DD">
        <w:rPr>
          <w:rFonts w:ascii="Arial" w:hAnsi="Arial" w:cs="Arial"/>
          <w:sz w:val="24"/>
          <w:szCs w:val="24"/>
        </w:rPr>
        <w:t xml:space="preserve">inspections </w:t>
      </w:r>
      <w:r w:rsidR="00276437">
        <w:rPr>
          <w:rFonts w:ascii="Arial" w:hAnsi="Arial" w:cs="Arial"/>
          <w:sz w:val="24"/>
          <w:szCs w:val="24"/>
        </w:rPr>
        <w:t>are clearly listed on the calendar</w:t>
      </w:r>
      <w:r w:rsidR="00FD5A53">
        <w:rPr>
          <w:rFonts w:ascii="Arial" w:hAnsi="Arial" w:cs="Arial"/>
          <w:sz w:val="24"/>
          <w:szCs w:val="24"/>
        </w:rPr>
        <w:t>,</w:t>
      </w:r>
      <w:r w:rsidR="00276437">
        <w:rPr>
          <w:rFonts w:ascii="Arial" w:hAnsi="Arial" w:cs="Arial"/>
          <w:sz w:val="24"/>
          <w:szCs w:val="24"/>
        </w:rPr>
        <w:t xml:space="preserve"> </w:t>
      </w:r>
      <w:r w:rsidR="00FD5A53">
        <w:rPr>
          <w:rFonts w:ascii="Arial" w:hAnsi="Arial" w:cs="Arial"/>
          <w:sz w:val="24"/>
          <w:szCs w:val="24"/>
        </w:rPr>
        <w:t>and Division IG RAVs comple</w:t>
      </w:r>
      <w:r w:rsidR="00276437">
        <w:rPr>
          <w:rFonts w:ascii="Arial" w:hAnsi="Arial" w:cs="Arial"/>
          <w:sz w:val="24"/>
          <w:szCs w:val="24"/>
        </w:rPr>
        <w:t>ment the Division</w:t>
      </w:r>
      <w:r w:rsidR="00FD5A53">
        <w:rPr>
          <w:rFonts w:ascii="Arial" w:hAnsi="Arial" w:cs="Arial"/>
          <w:sz w:val="24"/>
          <w:szCs w:val="24"/>
        </w:rPr>
        <w:t>'</w:t>
      </w:r>
      <w:r w:rsidR="006445DD">
        <w:rPr>
          <w:rFonts w:ascii="Arial" w:hAnsi="Arial" w:cs="Arial"/>
          <w:sz w:val="24"/>
          <w:szCs w:val="24"/>
        </w:rPr>
        <w:t>s</w:t>
      </w:r>
      <w:r w:rsidR="00276437">
        <w:rPr>
          <w:rFonts w:ascii="Arial" w:hAnsi="Arial" w:cs="Arial"/>
          <w:sz w:val="24"/>
          <w:szCs w:val="24"/>
        </w:rPr>
        <w:t xml:space="preserve"> Command and Staff inspections</w:t>
      </w:r>
      <w:r w:rsidR="006445DD">
        <w:rPr>
          <w:rFonts w:ascii="Arial" w:hAnsi="Arial" w:cs="Arial"/>
          <w:sz w:val="24"/>
          <w:szCs w:val="24"/>
        </w:rPr>
        <w:t xml:space="preserve"> as units move through the ARFORGEN </w:t>
      </w:r>
      <w:r w:rsidR="00B1298E">
        <w:rPr>
          <w:rFonts w:ascii="Arial" w:hAnsi="Arial" w:cs="Arial"/>
          <w:sz w:val="24"/>
          <w:szCs w:val="24"/>
        </w:rPr>
        <w:t>phases</w:t>
      </w:r>
      <w:r w:rsidR="00276437">
        <w:rPr>
          <w:rFonts w:ascii="Arial" w:hAnsi="Arial" w:cs="Arial"/>
          <w:sz w:val="24"/>
          <w:szCs w:val="24"/>
        </w:rPr>
        <w:t xml:space="preserve">.  </w:t>
      </w:r>
      <w:r w:rsidR="001278F4">
        <w:rPr>
          <w:rFonts w:ascii="Arial" w:hAnsi="Arial" w:cs="Arial"/>
          <w:sz w:val="24"/>
          <w:szCs w:val="24"/>
        </w:rPr>
        <w:t>As with the previous example, th</w:t>
      </w:r>
      <w:r>
        <w:rPr>
          <w:rFonts w:ascii="Arial" w:hAnsi="Arial" w:cs="Arial"/>
          <w:sz w:val="24"/>
          <w:szCs w:val="24"/>
        </w:rPr>
        <w:t xml:space="preserve">e </w:t>
      </w:r>
      <w:r w:rsidR="007E567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ivision</w:t>
      </w:r>
      <w:r w:rsidR="008D7B97">
        <w:rPr>
          <w:rFonts w:ascii="Arial" w:hAnsi="Arial" w:cs="Arial"/>
          <w:sz w:val="24"/>
          <w:szCs w:val="24"/>
        </w:rPr>
        <w:t xml:space="preserve"> would forward the </w:t>
      </w:r>
      <w:r>
        <w:rPr>
          <w:rFonts w:ascii="Arial" w:hAnsi="Arial" w:cs="Arial"/>
          <w:sz w:val="24"/>
          <w:szCs w:val="24"/>
        </w:rPr>
        <w:t>calendar</w:t>
      </w:r>
      <w:r w:rsidR="001278F4">
        <w:rPr>
          <w:rFonts w:ascii="Arial" w:hAnsi="Arial" w:cs="Arial"/>
          <w:sz w:val="24"/>
          <w:szCs w:val="24"/>
        </w:rPr>
        <w:t xml:space="preserve"> </w:t>
      </w:r>
      <w:r w:rsidR="008D7B97">
        <w:rPr>
          <w:rFonts w:ascii="Arial" w:hAnsi="Arial" w:cs="Arial"/>
          <w:sz w:val="24"/>
          <w:szCs w:val="24"/>
        </w:rPr>
        <w:t xml:space="preserve">to the </w:t>
      </w:r>
      <w:r w:rsidR="001278F4">
        <w:rPr>
          <w:rFonts w:ascii="Arial" w:hAnsi="Arial" w:cs="Arial"/>
          <w:sz w:val="24"/>
          <w:szCs w:val="24"/>
        </w:rPr>
        <w:t>higher headquarters</w:t>
      </w:r>
      <w:r>
        <w:rPr>
          <w:rFonts w:ascii="Arial" w:hAnsi="Arial" w:cs="Arial"/>
          <w:sz w:val="24"/>
          <w:szCs w:val="24"/>
        </w:rPr>
        <w:t xml:space="preserve"> to give them visibility </w:t>
      </w:r>
      <w:r w:rsidR="006445DD">
        <w:rPr>
          <w:rFonts w:ascii="Arial" w:hAnsi="Arial" w:cs="Arial"/>
          <w:sz w:val="24"/>
          <w:szCs w:val="24"/>
        </w:rPr>
        <w:t xml:space="preserve">of all Division inspections for the purpose of </w:t>
      </w:r>
      <w:r>
        <w:rPr>
          <w:rFonts w:ascii="Arial" w:hAnsi="Arial" w:cs="Arial"/>
          <w:sz w:val="24"/>
          <w:szCs w:val="24"/>
        </w:rPr>
        <w:t xml:space="preserve">further </w:t>
      </w:r>
      <w:r w:rsidR="001278F4">
        <w:rPr>
          <w:rFonts w:ascii="Arial" w:hAnsi="Arial" w:cs="Arial"/>
          <w:sz w:val="24"/>
          <w:szCs w:val="24"/>
        </w:rPr>
        <w:t>coordination and planning</w:t>
      </w:r>
      <w:r>
        <w:rPr>
          <w:rFonts w:ascii="Arial" w:hAnsi="Arial" w:cs="Arial"/>
          <w:sz w:val="24"/>
          <w:szCs w:val="24"/>
        </w:rPr>
        <w:t>.</w:t>
      </w:r>
    </w:p>
    <w:p w:rsidR="00AA36F3" w:rsidRDefault="00672A83" w:rsidP="00396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278F4">
        <w:rPr>
          <w:rFonts w:ascii="Arial" w:hAnsi="Arial" w:cs="Arial"/>
          <w:sz w:val="24"/>
          <w:szCs w:val="24"/>
        </w:rPr>
        <w:t xml:space="preserve"> </w:t>
      </w:r>
      <w:r w:rsidR="008D7B97">
        <w:rPr>
          <w:rFonts w:ascii="Arial" w:hAnsi="Arial" w:cs="Arial"/>
          <w:sz w:val="24"/>
          <w:szCs w:val="24"/>
        </w:rPr>
        <w:t>The importance of all this planning and coordination comes to light when the inevitable happens.</w:t>
      </w:r>
      <w:r w:rsidR="00F67255">
        <w:rPr>
          <w:rFonts w:ascii="Arial" w:hAnsi="Arial" w:cs="Arial"/>
          <w:sz w:val="24"/>
          <w:szCs w:val="24"/>
        </w:rPr>
        <w:t xml:space="preserve">  At some point</w:t>
      </w:r>
      <w:r w:rsidR="00FD5A53">
        <w:rPr>
          <w:rFonts w:ascii="Arial" w:hAnsi="Arial" w:cs="Arial"/>
          <w:sz w:val="24"/>
          <w:szCs w:val="24"/>
        </w:rPr>
        <w:t xml:space="preserve">, </w:t>
      </w:r>
      <w:r w:rsidR="00F67255">
        <w:rPr>
          <w:rFonts w:ascii="Arial" w:hAnsi="Arial" w:cs="Arial"/>
          <w:sz w:val="24"/>
          <w:szCs w:val="24"/>
        </w:rPr>
        <w:t xml:space="preserve">every IG </w:t>
      </w:r>
      <w:r w:rsidR="00B96FE1">
        <w:rPr>
          <w:rFonts w:ascii="Arial" w:hAnsi="Arial" w:cs="Arial"/>
          <w:sz w:val="24"/>
          <w:szCs w:val="24"/>
        </w:rPr>
        <w:t xml:space="preserve">will get </w:t>
      </w:r>
      <w:r w:rsidR="00F67255">
        <w:rPr>
          <w:rFonts w:ascii="Arial" w:hAnsi="Arial" w:cs="Arial"/>
          <w:sz w:val="24"/>
          <w:szCs w:val="24"/>
        </w:rPr>
        <w:t>a "hot" issue</w:t>
      </w:r>
      <w:r w:rsidR="00B1298E">
        <w:rPr>
          <w:rFonts w:ascii="Arial" w:hAnsi="Arial" w:cs="Arial"/>
          <w:sz w:val="24"/>
          <w:szCs w:val="24"/>
        </w:rPr>
        <w:t xml:space="preserve"> most likely</w:t>
      </w:r>
      <w:r w:rsidR="00F67255">
        <w:rPr>
          <w:rFonts w:ascii="Arial" w:hAnsi="Arial" w:cs="Arial"/>
          <w:sz w:val="24"/>
          <w:szCs w:val="24"/>
        </w:rPr>
        <w:t xml:space="preserve"> directed at various levels from the Secretary of the Army (or higher) down to your </w:t>
      </w:r>
      <w:r w:rsidR="00FD5A53">
        <w:rPr>
          <w:rFonts w:ascii="Arial" w:hAnsi="Arial" w:cs="Arial"/>
          <w:sz w:val="24"/>
          <w:szCs w:val="24"/>
        </w:rPr>
        <w:t>D</w:t>
      </w:r>
      <w:r w:rsidR="00F67255">
        <w:rPr>
          <w:rFonts w:ascii="Arial" w:hAnsi="Arial" w:cs="Arial"/>
          <w:sz w:val="24"/>
          <w:szCs w:val="24"/>
        </w:rPr>
        <w:t>ivision</w:t>
      </w:r>
      <w:r w:rsidR="00EA228E">
        <w:rPr>
          <w:rFonts w:ascii="Arial" w:hAnsi="Arial" w:cs="Arial"/>
          <w:sz w:val="24"/>
          <w:szCs w:val="24"/>
        </w:rPr>
        <w:t xml:space="preserve"> </w:t>
      </w:r>
      <w:r w:rsidR="00F67255">
        <w:rPr>
          <w:rFonts w:ascii="Arial" w:hAnsi="Arial" w:cs="Arial"/>
          <w:sz w:val="24"/>
          <w:szCs w:val="24"/>
        </w:rPr>
        <w:t>/</w:t>
      </w:r>
      <w:r w:rsidR="00EA228E">
        <w:rPr>
          <w:rFonts w:ascii="Arial" w:hAnsi="Arial" w:cs="Arial"/>
          <w:sz w:val="24"/>
          <w:szCs w:val="24"/>
        </w:rPr>
        <w:t xml:space="preserve"> </w:t>
      </w:r>
      <w:r w:rsidR="00FD5A53">
        <w:rPr>
          <w:rFonts w:ascii="Arial" w:hAnsi="Arial" w:cs="Arial"/>
          <w:sz w:val="24"/>
          <w:szCs w:val="24"/>
        </w:rPr>
        <w:t>I</w:t>
      </w:r>
      <w:r w:rsidR="00F67255">
        <w:rPr>
          <w:rFonts w:ascii="Arial" w:hAnsi="Arial" w:cs="Arial"/>
          <w:sz w:val="24"/>
          <w:szCs w:val="24"/>
        </w:rPr>
        <w:t xml:space="preserve">nstallation commander.  That issue will lead to a compressed inspection that </w:t>
      </w:r>
      <w:r w:rsidR="00F67255">
        <w:rPr>
          <w:rFonts w:ascii="Arial" w:hAnsi="Arial" w:cs="Arial"/>
          <w:sz w:val="24"/>
          <w:szCs w:val="24"/>
        </w:rPr>
        <w:lastRenderedPageBreak/>
        <w:t xml:space="preserve">immediately takes priority over everything else on the calendar.  As important as the issue may be, we </w:t>
      </w:r>
      <w:r w:rsidR="00B1298E">
        <w:rPr>
          <w:rFonts w:ascii="Arial" w:hAnsi="Arial" w:cs="Arial"/>
          <w:sz w:val="24"/>
          <w:szCs w:val="24"/>
        </w:rPr>
        <w:t>must</w:t>
      </w:r>
      <w:r w:rsidR="00F67255">
        <w:rPr>
          <w:rFonts w:ascii="Arial" w:hAnsi="Arial" w:cs="Arial"/>
          <w:sz w:val="24"/>
          <w:szCs w:val="24"/>
        </w:rPr>
        <w:t xml:space="preserve"> not for</w:t>
      </w:r>
      <w:r w:rsidR="001635FC">
        <w:rPr>
          <w:rFonts w:ascii="Arial" w:hAnsi="Arial" w:cs="Arial"/>
          <w:sz w:val="24"/>
          <w:szCs w:val="24"/>
        </w:rPr>
        <w:t xml:space="preserve">get the principle of coordination and its </w:t>
      </w:r>
      <w:r w:rsidR="00B1298E">
        <w:rPr>
          <w:rFonts w:ascii="Arial" w:hAnsi="Arial" w:cs="Arial"/>
          <w:sz w:val="24"/>
          <w:szCs w:val="24"/>
        </w:rPr>
        <w:t xml:space="preserve">overarching </w:t>
      </w:r>
      <w:r w:rsidR="001635FC">
        <w:rPr>
          <w:rFonts w:ascii="Arial" w:hAnsi="Arial" w:cs="Arial"/>
          <w:sz w:val="24"/>
          <w:szCs w:val="24"/>
        </w:rPr>
        <w:t>purpose</w:t>
      </w:r>
      <w:r w:rsidR="00EA228E">
        <w:rPr>
          <w:rFonts w:ascii="Arial" w:hAnsi="Arial" w:cs="Arial"/>
          <w:sz w:val="24"/>
          <w:szCs w:val="24"/>
        </w:rPr>
        <w:t>:</w:t>
      </w:r>
      <w:r w:rsidR="001635FC">
        <w:rPr>
          <w:rFonts w:ascii="Arial" w:hAnsi="Arial" w:cs="Arial"/>
          <w:sz w:val="24"/>
          <w:szCs w:val="24"/>
        </w:rPr>
        <w:t xml:space="preserve"> to minimize the impact of inspections on subordinate units.  If proper planning and coordinati</w:t>
      </w:r>
      <w:r w:rsidR="008C6435">
        <w:rPr>
          <w:rFonts w:ascii="Arial" w:hAnsi="Arial" w:cs="Arial"/>
          <w:sz w:val="24"/>
          <w:szCs w:val="24"/>
        </w:rPr>
        <w:t>o</w:t>
      </w:r>
      <w:r w:rsidR="001635FC">
        <w:rPr>
          <w:rFonts w:ascii="Arial" w:hAnsi="Arial" w:cs="Arial"/>
          <w:sz w:val="24"/>
          <w:szCs w:val="24"/>
        </w:rPr>
        <w:t xml:space="preserve">n </w:t>
      </w:r>
      <w:r w:rsidR="00744C6B">
        <w:rPr>
          <w:rFonts w:ascii="Arial" w:hAnsi="Arial" w:cs="Arial"/>
          <w:sz w:val="24"/>
          <w:szCs w:val="24"/>
        </w:rPr>
        <w:t xml:space="preserve">is </w:t>
      </w:r>
      <w:r w:rsidR="001635FC">
        <w:rPr>
          <w:rFonts w:ascii="Arial" w:hAnsi="Arial" w:cs="Arial"/>
          <w:sz w:val="24"/>
          <w:szCs w:val="24"/>
        </w:rPr>
        <w:t>tak</w:t>
      </w:r>
      <w:r w:rsidR="00744C6B">
        <w:rPr>
          <w:rFonts w:ascii="Arial" w:hAnsi="Arial" w:cs="Arial"/>
          <w:sz w:val="24"/>
          <w:szCs w:val="24"/>
        </w:rPr>
        <w:t>ing</w:t>
      </w:r>
      <w:r w:rsidR="001635FC">
        <w:rPr>
          <w:rFonts w:ascii="Arial" w:hAnsi="Arial" w:cs="Arial"/>
          <w:sz w:val="24"/>
          <w:szCs w:val="24"/>
        </w:rPr>
        <w:t xml:space="preserve"> place,</w:t>
      </w:r>
      <w:r w:rsidR="00BF2268">
        <w:rPr>
          <w:rFonts w:ascii="Arial" w:hAnsi="Arial" w:cs="Arial"/>
          <w:sz w:val="24"/>
          <w:szCs w:val="24"/>
        </w:rPr>
        <w:t xml:space="preserve"> </w:t>
      </w:r>
      <w:r w:rsidR="00EA228E">
        <w:rPr>
          <w:rFonts w:ascii="Arial" w:hAnsi="Arial" w:cs="Arial"/>
          <w:sz w:val="24"/>
          <w:szCs w:val="24"/>
        </w:rPr>
        <w:t xml:space="preserve">a relatively quick analysis of the inspections and training calendars can </w:t>
      </w:r>
      <w:r w:rsidR="008C6435">
        <w:rPr>
          <w:rFonts w:ascii="Arial" w:hAnsi="Arial" w:cs="Arial"/>
          <w:sz w:val="24"/>
          <w:szCs w:val="24"/>
        </w:rPr>
        <w:t>help</w:t>
      </w:r>
      <w:r w:rsidR="00744C6B">
        <w:rPr>
          <w:rFonts w:ascii="Arial" w:hAnsi="Arial" w:cs="Arial"/>
          <w:sz w:val="24"/>
          <w:szCs w:val="24"/>
        </w:rPr>
        <w:t xml:space="preserve"> </w:t>
      </w:r>
      <w:r w:rsidR="00EA228E">
        <w:rPr>
          <w:rFonts w:ascii="Arial" w:hAnsi="Arial" w:cs="Arial"/>
          <w:sz w:val="24"/>
          <w:szCs w:val="24"/>
        </w:rPr>
        <w:t xml:space="preserve">minimize </w:t>
      </w:r>
      <w:r w:rsidR="00BF2268">
        <w:rPr>
          <w:rFonts w:ascii="Arial" w:hAnsi="Arial" w:cs="Arial"/>
          <w:sz w:val="24"/>
          <w:szCs w:val="24"/>
        </w:rPr>
        <w:t>the impact of any compressed inspection</w:t>
      </w:r>
      <w:r w:rsidR="00744C6B">
        <w:rPr>
          <w:rFonts w:ascii="Arial" w:hAnsi="Arial" w:cs="Arial"/>
          <w:sz w:val="24"/>
          <w:szCs w:val="24"/>
        </w:rPr>
        <w:t xml:space="preserve"> by </w:t>
      </w:r>
      <w:r w:rsidR="00BF2268">
        <w:rPr>
          <w:rFonts w:ascii="Arial" w:hAnsi="Arial" w:cs="Arial"/>
          <w:sz w:val="24"/>
          <w:szCs w:val="24"/>
        </w:rPr>
        <w:t>determin</w:t>
      </w:r>
      <w:r w:rsidR="008436BA">
        <w:rPr>
          <w:rFonts w:ascii="Arial" w:hAnsi="Arial" w:cs="Arial"/>
          <w:sz w:val="24"/>
          <w:szCs w:val="24"/>
        </w:rPr>
        <w:t>ing</w:t>
      </w:r>
      <w:r w:rsidR="00BF2268">
        <w:rPr>
          <w:rFonts w:ascii="Arial" w:hAnsi="Arial" w:cs="Arial"/>
          <w:sz w:val="24"/>
          <w:szCs w:val="24"/>
        </w:rPr>
        <w:t xml:space="preserve"> </w:t>
      </w:r>
      <w:r w:rsidR="008436BA">
        <w:rPr>
          <w:rFonts w:ascii="Arial" w:hAnsi="Arial" w:cs="Arial"/>
          <w:sz w:val="24"/>
          <w:szCs w:val="24"/>
        </w:rPr>
        <w:t xml:space="preserve">which units </w:t>
      </w:r>
      <w:r w:rsidR="00BF2268">
        <w:rPr>
          <w:rFonts w:ascii="Arial" w:hAnsi="Arial" w:cs="Arial"/>
          <w:sz w:val="24"/>
          <w:szCs w:val="24"/>
        </w:rPr>
        <w:t>ha</w:t>
      </w:r>
      <w:r w:rsidR="008436BA">
        <w:rPr>
          <w:rFonts w:ascii="Arial" w:hAnsi="Arial" w:cs="Arial"/>
          <w:sz w:val="24"/>
          <w:szCs w:val="24"/>
        </w:rPr>
        <w:t>ve</w:t>
      </w:r>
      <w:r w:rsidR="00BF2268">
        <w:rPr>
          <w:rFonts w:ascii="Arial" w:hAnsi="Arial" w:cs="Arial"/>
          <w:sz w:val="24"/>
          <w:szCs w:val="24"/>
        </w:rPr>
        <w:t xml:space="preserve"> the most flexibility to handle an additional inspection.</w:t>
      </w:r>
      <w:r w:rsidR="00BF48DF">
        <w:rPr>
          <w:rFonts w:ascii="Arial" w:hAnsi="Arial" w:cs="Arial"/>
          <w:sz w:val="24"/>
          <w:szCs w:val="24"/>
        </w:rPr>
        <w:t xml:space="preserve">  </w:t>
      </w:r>
      <w:r w:rsidR="008D7B97">
        <w:rPr>
          <w:rFonts w:ascii="Arial" w:hAnsi="Arial" w:cs="Arial"/>
          <w:sz w:val="24"/>
          <w:szCs w:val="24"/>
        </w:rPr>
        <w:t xml:space="preserve">  </w:t>
      </w:r>
    </w:p>
    <w:p w:rsidR="00AF4B04" w:rsidRDefault="00AF4B04" w:rsidP="00396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AF4B04" w:rsidSect="0015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1F" w:rsidRDefault="0000481F" w:rsidP="005B3386">
      <w:pPr>
        <w:spacing w:after="0" w:line="240" w:lineRule="auto"/>
      </w:pPr>
      <w:r>
        <w:separator/>
      </w:r>
    </w:p>
  </w:endnote>
  <w:endnote w:type="continuationSeparator" w:id="0">
    <w:p w:rsidR="0000481F" w:rsidRDefault="0000481F" w:rsidP="005B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1F" w:rsidRDefault="0000481F" w:rsidP="005B3386">
      <w:pPr>
        <w:spacing w:after="0" w:line="240" w:lineRule="auto"/>
      </w:pPr>
      <w:r>
        <w:separator/>
      </w:r>
    </w:p>
  </w:footnote>
  <w:footnote w:type="continuationSeparator" w:id="0">
    <w:p w:rsidR="0000481F" w:rsidRDefault="0000481F" w:rsidP="005B3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CEC"/>
    <w:rsid w:val="0000481F"/>
    <w:rsid w:val="00026D50"/>
    <w:rsid w:val="000322B0"/>
    <w:rsid w:val="00037F11"/>
    <w:rsid w:val="00052C36"/>
    <w:rsid w:val="00077ADB"/>
    <w:rsid w:val="000A3293"/>
    <w:rsid w:val="000A6164"/>
    <w:rsid w:val="000B0C2B"/>
    <w:rsid w:val="000B2A9A"/>
    <w:rsid w:val="000B727E"/>
    <w:rsid w:val="000B79D9"/>
    <w:rsid w:val="000C7486"/>
    <w:rsid w:val="000D2E01"/>
    <w:rsid w:val="000E7D84"/>
    <w:rsid w:val="0010565B"/>
    <w:rsid w:val="00106379"/>
    <w:rsid w:val="00112E1A"/>
    <w:rsid w:val="0012364E"/>
    <w:rsid w:val="00124D0B"/>
    <w:rsid w:val="001278F4"/>
    <w:rsid w:val="001467F6"/>
    <w:rsid w:val="0015532B"/>
    <w:rsid w:val="001635FC"/>
    <w:rsid w:val="00170ED3"/>
    <w:rsid w:val="00180889"/>
    <w:rsid w:val="001860B1"/>
    <w:rsid w:val="00197A79"/>
    <w:rsid w:val="001B7DF5"/>
    <w:rsid w:val="001C33F0"/>
    <w:rsid w:val="001D5757"/>
    <w:rsid w:val="002135E3"/>
    <w:rsid w:val="00214140"/>
    <w:rsid w:val="002244CF"/>
    <w:rsid w:val="00230BF5"/>
    <w:rsid w:val="00243E16"/>
    <w:rsid w:val="00245AB7"/>
    <w:rsid w:val="00272326"/>
    <w:rsid w:val="00276437"/>
    <w:rsid w:val="00282C61"/>
    <w:rsid w:val="00287DFF"/>
    <w:rsid w:val="00294E3B"/>
    <w:rsid w:val="00294FB2"/>
    <w:rsid w:val="002D32FB"/>
    <w:rsid w:val="002D65B2"/>
    <w:rsid w:val="002F5CEC"/>
    <w:rsid w:val="00300473"/>
    <w:rsid w:val="003018CF"/>
    <w:rsid w:val="00310FFE"/>
    <w:rsid w:val="00312F33"/>
    <w:rsid w:val="003146D2"/>
    <w:rsid w:val="003159A8"/>
    <w:rsid w:val="0031639B"/>
    <w:rsid w:val="003232A8"/>
    <w:rsid w:val="00332896"/>
    <w:rsid w:val="00396347"/>
    <w:rsid w:val="003A71B7"/>
    <w:rsid w:val="003C416F"/>
    <w:rsid w:val="00403360"/>
    <w:rsid w:val="004105A6"/>
    <w:rsid w:val="00437290"/>
    <w:rsid w:val="004448ED"/>
    <w:rsid w:val="00462370"/>
    <w:rsid w:val="00487154"/>
    <w:rsid w:val="004A242C"/>
    <w:rsid w:val="004A6631"/>
    <w:rsid w:val="004D6F91"/>
    <w:rsid w:val="004E25AF"/>
    <w:rsid w:val="004E6C76"/>
    <w:rsid w:val="004E6F3E"/>
    <w:rsid w:val="004F758D"/>
    <w:rsid w:val="0051269A"/>
    <w:rsid w:val="00541C2E"/>
    <w:rsid w:val="00545832"/>
    <w:rsid w:val="00567A3C"/>
    <w:rsid w:val="00596DD8"/>
    <w:rsid w:val="00597B1B"/>
    <w:rsid w:val="005B3386"/>
    <w:rsid w:val="005B4068"/>
    <w:rsid w:val="005C0B16"/>
    <w:rsid w:val="006031B6"/>
    <w:rsid w:val="00606504"/>
    <w:rsid w:val="0061163A"/>
    <w:rsid w:val="00612784"/>
    <w:rsid w:val="006431AD"/>
    <w:rsid w:val="00643C3B"/>
    <w:rsid w:val="006445DD"/>
    <w:rsid w:val="006455A4"/>
    <w:rsid w:val="00650F10"/>
    <w:rsid w:val="00652357"/>
    <w:rsid w:val="00664C7C"/>
    <w:rsid w:val="00672A83"/>
    <w:rsid w:val="00695DB1"/>
    <w:rsid w:val="006A3A4D"/>
    <w:rsid w:val="006D0C5F"/>
    <w:rsid w:val="006D6755"/>
    <w:rsid w:val="006F4D16"/>
    <w:rsid w:val="00710D75"/>
    <w:rsid w:val="00720B2A"/>
    <w:rsid w:val="00744C6B"/>
    <w:rsid w:val="007812A7"/>
    <w:rsid w:val="0078518B"/>
    <w:rsid w:val="007C63D6"/>
    <w:rsid w:val="007D4921"/>
    <w:rsid w:val="007E5674"/>
    <w:rsid w:val="007E7E83"/>
    <w:rsid w:val="007F16DA"/>
    <w:rsid w:val="007F1EE8"/>
    <w:rsid w:val="0081286B"/>
    <w:rsid w:val="00812F78"/>
    <w:rsid w:val="0082220B"/>
    <w:rsid w:val="0083028C"/>
    <w:rsid w:val="00832004"/>
    <w:rsid w:val="008436BA"/>
    <w:rsid w:val="00850605"/>
    <w:rsid w:val="00853C9D"/>
    <w:rsid w:val="00871A87"/>
    <w:rsid w:val="0087233E"/>
    <w:rsid w:val="008C6435"/>
    <w:rsid w:val="008D223E"/>
    <w:rsid w:val="008D473D"/>
    <w:rsid w:val="008D7B97"/>
    <w:rsid w:val="008F0898"/>
    <w:rsid w:val="008F3778"/>
    <w:rsid w:val="008F52EF"/>
    <w:rsid w:val="00926195"/>
    <w:rsid w:val="0092668B"/>
    <w:rsid w:val="00927066"/>
    <w:rsid w:val="00936246"/>
    <w:rsid w:val="009650A5"/>
    <w:rsid w:val="00967402"/>
    <w:rsid w:val="00970D56"/>
    <w:rsid w:val="00973265"/>
    <w:rsid w:val="009801F1"/>
    <w:rsid w:val="009A7929"/>
    <w:rsid w:val="009B082A"/>
    <w:rsid w:val="009E7328"/>
    <w:rsid w:val="009F2943"/>
    <w:rsid w:val="00A006D7"/>
    <w:rsid w:val="00A01D41"/>
    <w:rsid w:val="00A21932"/>
    <w:rsid w:val="00A31DEB"/>
    <w:rsid w:val="00A66E75"/>
    <w:rsid w:val="00A828F8"/>
    <w:rsid w:val="00A870E7"/>
    <w:rsid w:val="00AA36F3"/>
    <w:rsid w:val="00AB0300"/>
    <w:rsid w:val="00AB1403"/>
    <w:rsid w:val="00AB1FC5"/>
    <w:rsid w:val="00AB2E6C"/>
    <w:rsid w:val="00AB68D9"/>
    <w:rsid w:val="00AE1037"/>
    <w:rsid w:val="00AF4B04"/>
    <w:rsid w:val="00B1110A"/>
    <w:rsid w:val="00B1298E"/>
    <w:rsid w:val="00B166AC"/>
    <w:rsid w:val="00B57A87"/>
    <w:rsid w:val="00B81809"/>
    <w:rsid w:val="00B96FE1"/>
    <w:rsid w:val="00B971D7"/>
    <w:rsid w:val="00BA6299"/>
    <w:rsid w:val="00BD2333"/>
    <w:rsid w:val="00BE5629"/>
    <w:rsid w:val="00BF0819"/>
    <w:rsid w:val="00BF2268"/>
    <w:rsid w:val="00BF48DF"/>
    <w:rsid w:val="00BF7FE3"/>
    <w:rsid w:val="00C13B9E"/>
    <w:rsid w:val="00C351CA"/>
    <w:rsid w:val="00C44308"/>
    <w:rsid w:val="00C50336"/>
    <w:rsid w:val="00CB0745"/>
    <w:rsid w:val="00CD6309"/>
    <w:rsid w:val="00CE61BD"/>
    <w:rsid w:val="00CF55BC"/>
    <w:rsid w:val="00D135FF"/>
    <w:rsid w:val="00D20724"/>
    <w:rsid w:val="00D21289"/>
    <w:rsid w:val="00D310F9"/>
    <w:rsid w:val="00D31ABC"/>
    <w:rsid w:val="00D4756F"/>
    <w:rsid w:val="00D52D13"/>
    <w:rsid w:val="00D556F9"/>
    <w:rsid w:val="00D72226"/>
    <w:rsid w:val="00D75332"/>
    <w:rsid w:val="00D865F5"/>
    <w:rsid w:val="00D8760E"/>
    <w:rsid w:val="00DA0DB0"/>
    <w:rsid w:val="00DA7C91"/>
    <w:rsid w:val="00DC039C"/>
    <w:rsid w:val="00DD1053"/>
    <w:rsid w:val="00DD3256"/>
    <w:rsid w:val="00DE0E69"/>
    <w:rsid w:val="00E24777"/>
    <w:rsid w:val="00E263CE"/>
    <w:rsid w:val="00E43AE4"/>
    <w:rsid w:val="00E559B1"/>
    <w:rsid w:val="00E665AC"/>
    <w:rsid w:val="00E758C9"/>
    <w:rsid w:val="00E8021F"/>
    <w:rsid w:val="00E83F99"/>
    <w:rsid w:val="00EA228E"/>
    <w:rsid w:val="00EC6F72"/>
    <w:rsid w:val="00EE7585"/>
    <w:rsid w:val="00EF3CD5"/>
    <w:rsid w:val="00F032CA"/>
    <w:rsid w:val="00F10D57"/>
    <w:rsid w:val="00F506A9"/>
    <w:rsid w:val="00F67255"/>
    <w:rsid w:val="00F75E41"/>
    <w:rsid w:val="00F84307"/>
    <w:rsid w:val="00FA2B21"/>
    <w:rsid w:val="00FD5A53"/>
    <w:rsid w:val="00FE5DB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AF65A-318B-4154-9EEC-124B0096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B33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3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3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4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4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4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41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D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aham.m.stone.mil@mail.m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654EF-28B6-4599-B738-3E31C6DD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graham.m.stone</dc:creator>
  <cp:lastModifiedBy>Maxwell, Margaret J Mrs CIV USA USAIGNET</cp:lastModifiedBy>
  <cp:revision>67</cp:revision>
  <cp:lastPrinted>2013-02-28T19:34:00Z</cp:lastPrinted>
  <dcterms:created xsi:type="dcterms:W3CDTF">2013-02-26T18:40:00Z</dcterms:created>
  <dcterms:modified xsi:type="dcterms:W3CDTF">2016-03-11T18:18:00Z</dcterms:modified>
</cp:coreProperties>
</file>